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遇见色稻四姑娘山 色达川西9日游行程单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SXM-SC17177305517D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-成都
                <w:br/>
              </w:t>
            </w:r>
          </w:p>
          <w:p>
            <w:pPr>
              <w:pStyle w:val="indent"/>
            </w:pPr>
            <w:r>
              <w:rPr>
                <w:rFonts w:ascii="微软雅黑" w:hAnsi="微软雅黑" w:eastAsia="微软雅黑" w:cs="微软雅黑"/>
                <w:color w:val="000000"/>
                <w:sz w:val="20"/>
                <w:szCs w:val="20"/>
              </w:rPr>
              <w:t xml:space="preserve">
                坐飞机前往成都，入住酒店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.成都-四姑娘山--丹巴
                <w:br/>
              </w:t>
            </w:r>
          </w:p>
          <w:p>
            <w:pPr>
              <w:pStyle w:val="indent"/>
            </w:pPr>
            <w:r>
              <w:rPr>
                <w:rFonts w:ascii="微软雅黑" w:hAnsi="微软雅黑" w:eastAsia="微软雅黑" w:cs="微软雅黑"/>
                <w:color w:val="000000"/>
                <w:sz w:val="20"/>
                <w:szCs w:val="20"/>
              </w:rPr>
              <w:t xml:space="preserve">
                早上06:30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丹巴-墨石公园-炉霍-色达
                <w:br/>
              </w:t>
            </w:r>
          </w:p>
          <w:p>
            <w:pPr>
              <w:pStyle w:val="indent"/>
            </w:pPr>
            <w:r>
              <w:rPr>
                <w:rFonts w:ascii="微软雅黑" w:hAnsi="微软雅黑" w:eastAsia="微软雅黑" w:cs="微软雅黑"/>
                <w:color w:val="000000"/>
                <w:sz w:val="20"/>
                <w:szCs w:val="20"/>
              </w:rPr>
              <w:t xml:space="preserve">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色达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色达-格萨尔王城-甘孜/新龙
                <w:br/>
              </w:t>
            </w:r>
          </w:p>
          <w:p>
            <w:pPr>
              <w:pStyle w:val="indent"/>
            </w:pPr>
            <w:r>
              <w:rPr>
                <w:rFonts w:ascii="微软雅黑" w:hAnsi="微软雅黑" w:eastAsia="微软雅黑" w:cs="微软雅黑"/>
                <w:color w:val="000000"/>
                <w:sz w:val="20"/>
                <w:szCs w:val="20"/>
              </w:rPr>
              <w:t xml:space="preserve">
                早上换直通车，包含（色达全域旅游直通车 + 洛若镇进沟交通车+ 随车讲解） 
                <w:br/>
                09:00 色达金马天际酒店上车点上车，前往东嘎寺 (车程大约 20 分钟)。 
                <w:br/>
                09:20 东嘎寺 (游览30 钟) ，09:50 东嘎寺出发，前往金马草原 (车程约 20 分钟)。 
                <w:br/>
                10:10金马草原 (游览30分钟) ，10:40分金马草原出发前往喇荣沟 (车程约30分钟)11:10喇荣沟 (游览1小时) ，12:10 出发前往洛若镇 (车程大约 40 分钟) 
                <w:br/>
                12:50 到达色达金马天际下车点
                <w:br/>
                之后我们驱车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浏览完景区后前往甘孜酒店入住休息。
                <w:br/>
                备注：
                <w:br/>
                1、 喇荣沟不是旅游景区和景点，为确保寺院僧众清修，请各位观览人员遵守院、 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甘孜/新龙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.甘孜—卡萨湖—理塘—香格里拉镇
                <w:br/>
              </w:t>
            </w:r>
          </w:p>
          <w:p>
            <w:pPr>
              <w:pStyle w:val="indent"/>
            </w:pPr>
            <w:r>
              <w:rPr>
                <w:rFonts w:ascii="微软雅黑" w:hAnsi="微软雅黑" w:eastAsia="微软雅黑" w:cs="微软雅黑"/>
                <w:color w:val="000000"/>
                <w:sz w:val="20"/>
                <w:szCs w:val="20"/>
              </w:rPr>
              <w:t xml:space="preserve">
                起床后，我们收拾好心情，前往圣湖【卡萨湖】，卡萨湖是川西北路最大的水鸟栖息地，总面积1.92平方千米，典型的高原淡水湖泊，卡萨湖被人们尊为母亲湖，平日要绕转朝拜，春耕秋收时要祈祷吁请。孩子满月，头等大事就是背上孩子诚心念佛围湖走上一圈，打卡完卡萨湖后我们一路驱车前往稻城亚丁，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稻城亚丁一日游
                <w:br/>
              </w:t>
            </w:r>
          </w:p>
          <w:p>
            <w:pPr>
              <w:pStyle w:val="indent"/>
            </w:pPr>
            <w:r>
              <w:rPr>
                <w:rFonts w:ascii="微软雅黑" w:hAnsi="微软雅黑" w:eastAsia="微软雅黑" w:cs="微软雅黑"/>
                <w:color w:val="000000"/>
                <w:sz w:val="20"/>
                <w:szCs w:val="20"/>
              </w:rPr>
              <w:t xml:space="preserve">
                稻城亚丁“有你想象中的一切，也有你想象外的一切”。早餐后从酒店出发前往令人神往的【亚丁景区】。我们将转乘景区的观光车，（观光车费用：120元/人费用自理）翻越【牛郎神山】（海拔4760米），抵达目的地亚丁景区【扎灌崩】，步行十分钟左右，到【冲古寺】，（藏语意为填湖造寺，海拔3900米）欣赏由草地、森林、小溪和嘛呢堆组成的天然冲古草坪，朝观神山【仙乃日】（意为观世音菩萨，海拔6032米）。长线游览从冲古寺乘坐电瓶车（约6.5公里，往返70元，单程50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约3小时，骑马305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浏览完景区后我们驱车前往酒店入住休息。
                <w:br/>
                【温馨提示】：
                <w:br/>
                1：贡嘎措至牛奶海、五色海区域因海拔高、受冰雪天气影响及生态修复需要，该区域于2020年12月1日至2021年3月15日实施封闭，禁止游客进入，由此带来的不便敬请谅解。
                <w:br/>
                【小提示】 ：
                <w:br/>
                (1)这天全天在景区内游玩，景区内没有餐厅，中餐请各自备好干粮和水，景区中洛绒牛场有盒饭40元/份.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80元/人单程50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香格里拉镇-理塘-鱼子西-新都桥
                <w:br/>
              </w:t>
            </w:r>
          </w:p>
          <w:p>
            <w:pPr>
              <w:pStyle w:val="indent"/>
            </w:pPr>
            <w:r>
              <w:rPr>
                <w:rFonts w:ascii="微软雅黑" w:hAnsi="微软雅黑" w:eastAsia="微软雅黑" w:cs="微软雅黑"/>
                <w:color w:val="000000"/>
                <w:sz w:val="20"/>
                <w:szCs w:val="20"/>
              </w:rPr>
              <w:t xml:space="preserve">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80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赠送景点【鱼子西景区】，此景点为赠送景点，如因天气、堵车、交通管制等特殊原因不能前往，或者游客自愿放弃等主观原因，造成赠送项目没有参加的，没有任何退费，亦不换等价项目。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 -斯丁措-机场路-红海子-成都
                <w:br/>
              </w:t>
            </w:r>
          </w:p>
          <w:p>
            <w:pPr>
              <w:pStyle w:val="indent"/>
            </w:pPr>
            <w:r>
              <w:rPr>
                <w:rFonts w:ascii="微软雅黑" w:hAnsi="微软雅黑" w:eastAsia="微软雅黑" w:cs="微软雅黑"/>
                <w:color w:val="000000"/>
                <w:sz w:val="20"/>
                <w:szCs w:val="20"/>
              </w:rPr>
              <w:t xml:space="preserve">
                早上早起，一路走新都桥大美公路———网红机场路，在这里我们打卡拍照，彩虹公路加上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游玩（上桥费10元/人，自理），之后一路驱车返回成都，结束愉快的旅程！！！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成都-江苏
                <w:br/>
              </w:t>
            </w:r>
          </w:p>
          <w:p>
            <w:pPr>
              <w:pStyle w:val="indent"/>
            </w:pPr>
            <w:r>
              <w:rPr>
                <w:rFonts w:ascii="微软雅黑" w:hAnsi="微软雅黑" w:eastAsia="微软雅黑" w:cs="微软雅黑"/>
                <w:color w:val="000000"/>
                <w:sz w:val="20"/>
                <w:szCs w:val="20"/>
              </w:rPr>
              <w:t xml:space="preserve">
                从成都返回江苏，结束行程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1、用车：1+1豪华座椅（不足5（含）人，改用7座商务车）
                <w:br/>
                2、门票：双桥沟，墨石公园（赠送），色达喇荣沟观光车，亚丁景区
                <w:br/>
                3、住宿：
                <w:br/>
                成都：艺家城市酒店、明宇丽呈交大店、瑞熙酒店（宽窄店）、瑞熙酒店（望江店）、陌上轻雅酒店、金科圣嘉酒店【或同级酒店】
                <w:br/>
                丹巴：金河大酒店、美人谷大酒店、藏韵大酒店、尚客优酒店或同级
                <w:br/>
                色达：色达世际大酒店、俪楓酒店或同级
                <w:br/>
                甘孜：甘孜喜雅欢朋酒店、尚客优精选酒店、甘孜喜玛拉雅温泉大酒店或同级
                <w:br/>
                新龙：梁茹温泉大酒店或同级
                <w:br/>
                香格里拉镇：智选假日套房酒店、华景文澜酒店、香格里拉翔云酒店、时代亚丁酒店或同级。
                <w:br/>
                新都桥：云顶星空酒店、森格浪赞民宿、七西岸酒店、云涧星河酒店、康定畅游星宸酒店、央宗岭酒店或同级
                <w:br/>
                4、用餐：全程 8早，其余正餐敬请自理。
                <w:br/>
                5、保险：旅游意外险
                <w:br/>
                6、购物说明：全程绝不进任何购物店（各景区内纪念品售卖点，沿途休息站（加水点，厕所）小卖部不属于旅行社安排购物店范围游客不能因为厕所旁边和里面有物品贩卖而投诉导游或旅行社安排购物。当地居民贩卖纪念品、土特产，非我社提供服务，请谨慎购买，以免上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
                <w:br/>
                双桥沟观光车70元/人，墨石公园观光车20元/人，亚丁景区观光车120元/人
                <w:br/>
                2：自愿消费：
                <w:br/>
                甘孜格萨尔王城40元/人，卡萨湖清洁费10元/人，亚丁景区电瓶车往返70元/人，亚丁景区骑马305元/人，红海子清洁费10元/人，泸定桥门票10元/人                                     
                <w:br/>
                3.行程中一切个人消费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地接部分退改签政策：成都出团前第5天取消，退还报名费用100%；成都出团前第3天取消，退还报名费用80%；
                <w:br/>
                成都出团前第2天取消，退还报名费用70%；成都出团前第1天取消，退还报名费用20%；
                <w:br/>
                成都出团当天未上车或中途离团，则费用不退。
                <w:br/>
                （注：如自身原因去不了，可以找人替换，但需重新付手续费20元以支付保险费等业务费用）
                <w:br/>
                大交通临时取消按实际取消政策为准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2025-06-23T15:49:59+08:00</dcterms:created>
  <dcterms:modified xsi:type="dcterms:W3CDTF">2025-06-23T15:49:59+08:00</dcterms:modified>
</cp:coreProperties>
</file>

<file path=docProps/custom.xml><?xml version="1.0" encoding="utf-8"?>
<Properties xmlns="http://schemas.openxmlformats.org/officeDocument/2006/custom-properties" xmlns:vt="http://schemas.openxmlformats.org/officeDocument/2006/docPropsVTypes"/>
</file>