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九寨闲云客双飞五日游行程单</w:t>
      </w:r>
    </w:p>
    <w:p>
      <w:pPr>
        <w:jc w:val="center"/>
        <w:spacing w:after="100"/>
      </w:pPr>
      <w:r>
        <w:rPr>
          <w:rFonts w:ascii="微软雅黑" w:hAnsi="微软雅黑" w:eastAsia="微软雅黑" w:cs="微软雅黑"/>
          <w:sz w:val="20"/>
          <w:szCs w:val="20"/>
        </w:rPr>
        <w:t xml:space="preserve">成都、熊猫乐园或都江堰、九寨沟、黄龙五日游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JB-SC1717328990XW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成都市-阿坝藏族羌族自治州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1、四川精华景点一网打尽，美丽天堂九寨沟、人间瑶池黄龙，萌态熊猫或水利工程都江堰
                <w:br/>
                2、享用一餐社会餐厅定制餐，拒接冰冷团队餐，
                <w:br/>
                3、独家欢送宴提供啤酒
                <w:br/>
                4、尊享2+1头等舱商务出行，让您的旅途不疲劳；
                <w:br/>
                5、两晚不挪窝，低海拔九寨沟口舒适酒店连住；
                <w:br/>
                6、优质旅游餐，赠送藏式土火锅；
                <w:br/>
                7、导游配搭保温壶，热水/饮料供应，暖胃更暖心
                <w:br/>
                8、人性关怀，温情服务。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抵达天府之国-成都，成都专职人员在机场或火车站迎接，送酒店入住后自由活动，此日无行程安排，房卡押金请于前台自付自退，到达酒店后请根据时间自行安排活动。
                <w:br/>
                <w:br/>
                温馨提示：如您抵达成都较早，建议您前往老成都唯一遗留下来的清朝古街道-【宽窄巷子】，或泡茶馆、听川剧、看变脸，享受艳羡的成都节奏；或去喧嚣的【锦里】、逛逛热闹的【春熙路】。晚上可以去尝试一下四川火锅，感受经典的川味，给味蕾一次麻辣诱惑。您可以边品美酒，与朋友谈天说地，边欣赏美景，岂不悠哉乐哉！
                <w:br/>
                1、茶馆，泡出来的闲适滋味：据说茶馆是成都人的第二居所，第二办公区，第一休闲地。把自己埋在藤椅里捧一壶盖碗茶，看着熙来攘往的街市发呆，不以为然地将大把时光挥霍掉。这样的生活真是令匆匆路过的外来人又艳羡又无奈。
                <w:br/>
                2、吃火锅，品味逍遥自在的川味生活：　吃四川火锅，吃的是一种心情，是一种心境。辣、麻、热、烫，汗流浃背，好像进入了另一种境界。吃火锅是一种饮食文化，是一种享受，也是一件乐趣，它可以营造出一种轻松的气氛大家围坐在火锅四周，边吃边聊，边吃火锅边谈生意、叙友情，是一种美好的享受。无拘无束，浓香热气与和睦的气氛交融，其乐无穷!宋人林洪说吃火锅有“团圆热暖之”，清诗人严辰咏火锅诗句“围炉聚饮欢呼处，百味消融小釜中”，正是这种乐趣的写照。 
                <w:br/>
                3、啃兔头，让麻辣香味在唇齿间回味悠长：对于没吃过兔头的人来说，光想想抱着一颗兔脑壳大啃的情景就已经够吓人的了，而且兔子头也没什么肉头。但会吃的人说起啃兔头，那是一边咽口水一边说，恨不得马上来几个解馋。成都人啃兔头可比上海人吃大闸蟹，不会吃的人觉得又费事又不顶饿，会吃的人吃的津津有味，乐在其中。
                <w:br/>
                4、让眼睛过幸福的一天，成都街头看美女：许多外地的游客到成都来的一个主要的旅游项目就是饱眼福，美景可以赏心悦目，美食不仅可餐可食，那色香味俱佳的造型也可以大饱眼福，但更使外地人眼球转不过来的是美女。看美女甚至可以延年益寿，这同听悠美的音乐效果是一样的。
                <w:br/>
                交通：飞机
                <w:br/>
                景点：无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成都-熊猫乐园/都江堰-叠溪海子-九寨沟口
                <w:br/>
              </w:t>
            </w:r>
          </w:p>
          <w:p>
            <w:pPr>
              <w:pStyle w:val="indent"/>
            </w:pPr>
            <w:r>
              <w:rPr>
                <w:rFonts w:ascii="微软雅黑" w:hAnsi="微软雅黑" w:eastAsia="微软雅黑" w:cs="微软雅黑"/>
                <w:color w:val="000000"/>
                <w:sz w:val="20"/>
                <w:szCs w:val="20"/>
              </w:rPr>
              <w:t xml:space="preserve">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交通：汽车
                <w:br/>
                景点：都江堰或熊猫乐园、叠溪海子
                <w:br/>
                购物点：无
                <w:br/>
                自费项：都江堰门票差价及行程所列自费小交通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晚餐：藏式土火锅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九寨沟深度一日游
                <w:br/>
              </w:t>
            </w:r>
          </w:p>
          <w:p>
            <w:pPr>
              <w:pStyle w:val="indent"/>
            </w:pPr>
            <w:r>
              <w:rPr>
                <w:rFonts w:ascii="微软雅黑" w:hAnsi="微软雅黑" w:eastAsia="微软雅黑" w:cs="微软雅黑"/>
                <w:color w:val="000000"/>
                <w:sz w:val="20"/>
                <w:szCs w:val="20"/>
              </w:rPr>
              <w:t xml:space="preserve">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温馨提示：九寨沟位于高原地区，昼夜温差大，请注意保暖。切勿跑动，以免引发高原反应等。
                <w:br/>
                交通：汽车
                <w:br/>
                景点：九寨沟
                <w:br/>
                购物点：无
                <w:br/>
                自费项：行程所列景区小交通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九寨沟口或川主寺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九寨沟口-川主寺-黄龙-成都
                <w:br/>
              </w:t>
            </w:r>
          </w:p>
          <w:p>
            <w:pPr>
              <w:pStyle w:val="indent"/>
            </w:pPr>
            <w:r>
              <w:rPr>
                <w:rFonts w:ascii="微软雅黑" w:hAnsi="微软雅黑" w:eastAsia="微软雅黑" w:cs="微软雅黑"/>
                <w:color w:val="000000"/>
                <w:sz w:val="20"/>
                <w:szCs w:val="20"/>
              </w:rPr>
              <w:t xml:space="preserve">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交通：汽车
                <w:br/>
                景点：黄龙
                <w:br/>
                购物点：无
                <w:br/>
                自费项：行程所列景区小交通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成都送站、送机
                <w:br/>
              </w:t>
            </w:r>
          </w:p>
          <w:p>
            <w:pPr>
              <w:pStyle w:val="indent"/>
            </w:pPr>
            <w:r>
              <w:rPr>
                <w:rFonts w:ascii="微软雅黑" w:hAnsi="微软雅黑" w:eastAsia="微软雅黑" w:cs="微软雅黑"/>
                <w:color w:val="000000"/>
                <w:sz w:val="20"/>
                <w:szCs w:val="20"/>
              </w:rPr>
              <w:t xml:space="preserve">
                根据航班/动车时间自由安排，适时前往机场/火车站，返回出发地，结束所有行程。
                <w:br/>
                交通：飞机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1、往返飞机票（经济舱），无锡市区到机场接送
                <w:br/>
                2、【住宿】: 每人1床位。2人以下单床位的，必须补房差，3人以上可补房差亦可安排加床（加床为钢丝床或床垫）或三人间（部分酒店无三人间）以酒店提供为准，费用同正常床位；不提自然单间和拼房服
                <w:br/>
                参考酒店：
                <w:br/>
                A版：商务酒店
                <w:br/>
                成都：成都：好雨时节，百辰大酒店，夏都，百螺怡，顶尚印象、福兴酒店、博尔特酒店、艺家风格，太通大酒店，凯宾乐怡，城市便捷，上品酒店，锦江之星、凯宾嘉园、威登酒店、天顺园、瑞欣、凯宾精品、凯宾轻奢、慕思威尔、星程文殊店，喆啡酒店，维也纳酒店，星逸酒店，都市花欢乐谷店或同级。
                <w:br/>
                九寨沟： 五悦景区、棠中、鑫世纪缘、九凤、星辰假日、格莱斯、馨枫雅、星光、天堂寨、梵山丽景、堂舍酒店、山泉度假、仙池、龙腾主题、金江国际、天鹅湖贵友、鑫隆、彭丰、凯虹假日、源源山庄、藏韵楼、九寨缘 、五悦酒店，星光酒店，金江（城）国际，嘉和假日酒，正顺享达、益路来酒店、腾容酒店、云天海、速八酒店、芮栖别院、缘遇、九峰假日、西姆酒店、 瑞达、波尔多曼店或同级务，亦不接受楼层及特殊房型指定；因计划用房，房差需于出行前团款中付清；行程内酒店住宿押金均为游客自付自退。
                <w:br/>
                3、【餐饮】含4早餐4正餐（不用餐不退费用，按10人一桌计算，若人数减少则按比例减少菜品和菜量）正餐餐标30元/人
                <w:br/>
                4、【交通】行程2+1保姆车，每人确保一正座，车型根据人数选择。机场接送为变通小车。
                <w:br/>
                5、【门票】含九寨沟门票、黄龙门票，熊猫乐园大门票或+30元含都江堰大门票导游】
                <w:br/>
                6、行程中全程优秀导游陪同服务。
                <w:br/>
                7、【保险】旅行社责任险，旅游意外险（保险公司对 3 岁以下儿童和 70 岁以上老年人不予受理，如要参团须签订免责声明，并且有正常成年人带领方可参团）
                <w:br/>
                8、【儿童】12 岁以下小孩均按儿童报名，儿童报价只含车、半餐、保险，其余产生自理。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备注不含费用：熊猫乐园电瓶车耳麦30（或都江堰观光车20、电瓶车15、耳麦10、扶梯40）；九寨沟观光车90（淡季80）、九寨沟保险10；黄龙保险10、黄龙上行索道80，下行索道40、智能讲解器30、黄龙电瓶车20；
                <w:br/>
                2、自费项目以及其他个人费用等；
                <w:br/>
                3、单房差：若产生单男单女或自然单间，我社有权安排3人间或客人自付单房差。
                <w:br/>
                4、行程内所备注自理项目。
                <w:br/>
                5、因旅游者违约、自身过错、自身疾病等自身原因导致的人身财产损失而额外支付的费用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汽车塞车等不可抗力原因如造成团队行程更改，延误、滞留或提前结束时，旅行社不承担责任。因此发生的费用增减，按未发生费用退还游客，超支费用由游客承担的办法处理。
                <w:br/>
                【住宿说明】此线路沿线住宿硬件和软件条件都有限，请不要以城市的标准来衡量，敬请谅解！行程中提到的酒店名称，为网络 4 钻高档型住宿，是非国家旅游局授牌的星级酒店，特别告知！地区特殊，酒店服务人员未经过专业培训上岗；因特殊气候酒店易潮湿，电力供应无法 24 小时开启（主要是空调），如遇临时断水断电等因素造成部分设施无法使用，敬请谅解。同等级酒店的设施因地区不同而有较大差距，遇特殊原因（如天气，交通，地面，酒店接待能力），可能变更住宿地点，客人不可指定住任何酒店，须随团安排，标准不变。2 人及以下出行（1 大，1 大 1 小，2 大要求分房的）必须补房差。3 人以上可补房差亦可安排加床（加床为钢丝床或床垫），旅行社不在行程中提供自然单间和拼房服务，亦不接受楼层及特殊房型指定；因计划用房，房差需于出行前团款中付清；行程内酒店住宿押金均为客人自付自退。
                <w:br/>
                【餐饮说明】当地饮食与游客饮食习惯有一定的差异，且当地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由交通事故造成人身伤害及财产损失，按《中华人民共和国道路交通事故处理办法》执行。旅游意外伤害保险以保险公司最终解释、裁定为准。
                <w:br/>
                【购物和自费游览活动说明】
                <w:br/>
                ①部份景区内和沿途停留的站点附近均可能会有纪念品售卖点，法物流通处，御寒衣服等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
                <w:br/>
                【保险说明】旅行社已经购买旅行社责任险，旅行社责任险是旅行社投保，保险公司承保旅行社在组织旅游活动过程中因疏忽、过失造成事故所应承担的法律赔偿责任的险种。旅游人身意外伤害险(请关注各保险公司对于投保游客年龄的限制，对于 70岁以上游客，保险公司一般是不接受投保)，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由旅行社代游客到保险公司购买，理赔额度解释权归保险公司所有)，70 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 75 岁以上老人，不宜报名参加旅行社团。为了你的安全请勿隐瞒病情，你可另择其它线路(如隐瞒病情,后果自负)。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【赠送项目说明】本公司所有赠送项目均为特色友情赠送，因任何原因不参加赠送项目，费用不退也不换等价项目。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以实际产生费用计算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2025-07-18T18:14:36+08:00</dcterms:created>
  <dcterms:modified xsi:type="dcterms:W3CDTF">2025-07-18T18:14:36+08:00</dcterms:modified>
</cp:coreProperties>
</file>

<file path=docProps/custom.xml><?xml version="1.0" encoding="utf-8"?>
<Properties xmlns="http://schemas.openxmlformats.org/officeDocument/2006/custom-properties" xmlns:vt="http://schemas.openxmlformats.org/officeDocument/2006/docPropsVTypes"/>
</file>