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MSC邮轮神女号 北欧四国+峡湾 豪华邮轮升级版14日行程单</w:t>
      </w:r>
    </w:p>
    <w:p>
      <w:pPr>
        <w:jc w:val="center"/>
        <w:spacing w:after="100"/>
      </w:pPr>
      <w:r>
        <w:rPr>
          <w:rFonts w:ascii="微软雅黑" w:hAnsi="微软雅黑" w:eastAsia="微软雅黑" w:cs="微软雅黑"/>
          <w:sz w:val="20"/>
          <w:szCs w:val="20"/>
        </w:rPr>
        <w:t xml:space="preserve">芬兰 瑞典 丹麦 挪威 德国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ZX-NW1716811637Dl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豪华邮轮行程搭配陆地北欧四国一次走遍，是对传统产品的全新升级：
                <w:br/>
                挪威峡湾是北欧四国旅行行程中的精华，挪威西海岸从冰河时代被割裂留下的一道道伤痕，成为今日美丽的风光吸引着全球无数游客前来欣赏。而峡湾又因为山路险峻，路途遥远而让人望而却步。搭乘MSC邮轮最新的神女号前往峡湾：最大最深的松恩峡湾，终年积雪覆盖的盖朗厄尔峡湾，不但可以轻松抵达，而且可以搭乘18万吨的豪华邮轮深入航行期间，两侧雪山、峡谷、瀑布、悬崖风景不断，细细品味，慢慢欣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行程概览：
                <w:br/>
                第一天
                <w:br/>
                8月7日
                <w:br/>
                上海转机飞赫尔辛基
                <w:br/>
                <w:br/>
                <w:br/>
                第二天
                <w:br/>
                8月8日
                <w:br/>
                赫尔辛基-斯德哥尔摩
                <w:br/>
                17：00
                <w:br/>
                10：00+1
                <w:br/>
                第三天
                <w:br/>
                8月9日
                <w:br/>
                斯德哥尔摩
                <w:br/>
                <w:br/>
                <w:br/>
                第四天
                <w:br/>
                8月10日
                <w:br/>
                斯德哥尔摩-哥本哈根
                <w:br/>
                <w:br/>
                <w:br/>
                第五天
                <w:br/>
                8月11日
                <w:br/>
                哥本哈根登船
                <w:br/>
                <w:br/>
                18：00
                <w:br/>
                第六天
                <w:br/>
                8月12日
                <w:br/>
                海上巡游
                <w:br/>
                /
                <w:br/>
                /
                <w:br/>
                第七天
                <w:br/>
                8月13日
                <w:br/>
                盖朗格小镇/盖朗厄尔峡湾
                <w:br/>
                12：00
                <w:br/>
                21：00
                <w:br/>
                第八天
                <w:br/>
                8月14日
                <w:br/>
                奥勒松
                <w:br/>
                07：00
                <w:br/>
                17：00
                <w:br/>
                第九天
                <w:br/>
                8月15日
                <w:br/>
                弗洛姆/松恩峡湾
                <w:br/>
                07：00
                <w:br/>
                18：00
                <w:br/>
                第十天
                <w:br/>
                8月16日
                <w:br/>
                海上巡游
                <w:br/>
                /
                <w:br/>
                /
                <w:br/>
                第十一天
                <w:br/>
                8月17日
                <w:br/>
                基尔
                <w:br/>
                09：00
                <w:br/>
                19：00
                <w:br/>
                第十二天
                <w:br/>
                8月18日
                <w:br/>
                哥本哈根离船
                <w:br/>
                08：00
                <w:br/>
                <w:br/>
                第十三天
                <w:br/>
                8月19日
                <w:br/>
                哥本哈根飞上海
                <w:br/>
                <w:br/>
                <w:br/>
                第十四天
                <w:br/>
                8月20日
                <w:br/>
                上海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法兰克福  赫尔辛基
                <w:br/>
                参考航班：LH 729  PVGFRA  1055 1850
                <w:br/>
                LH 854  FRAHEL  2150 0115
                <w:br/>
                今日于浦东机场集合，乘坐国际航班前往芬兰首都赫尔辛基，抵达后接机，入住酒店休息。
                <w:br/>
                酒店：四星酒店	用餐：XXX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赫尔辛基—斯德哥尔摩    
                <w:br/>
                赫尔辛基市区游览：洋溢着十九世纪俄国风味的古代建筑物乌斯别斯基俄式东正教堂，议会广场前的沙皇彼得大帝铜像，雪白的赫尔辛基大教堂，参观著名的岩石教堂*，也叫登贝里奥基欧教堂，这是凿开岩石修建的教堂，独特而壮观。纪念芬兰最著名的音乐家以及国歌作者西贝流士的公园。傍晚乘船前往瑞典首都斯德哥尔摩，入住舱型为海景双人间。  
                <w:br/>
                酒店：邮轮海景双人间	用餐：早中晚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斯德哥尔摩
                <w:br/>
                跟随领队下船，参观瑞典近代建筑代表作的斯德哥尔摩市政厅*，这里的蓝厅是每年瑞典国王为诺贝尔奖获奖者举办晚宴的宴会厅，值得前往打卡体验。之后前往斯德哥尔摩最热门的景点瓦萨沉船博物馆*，1628年瑞典海军全新的旗舰瓦萨号在首航中驶离码头仅仅数百米之后就沉没，直到300多年之后被打捞出海并陈列于此，这是世界上保存最完好的木质战船。
                <w:br/>
                酒店：四星酒店	用餐：早中晚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斯德哥尔摩—600公里—马尔默
                <w:br/>
                乘车前往瑞典城市马尔默，参观马尔默圣彼得大教堂，这座红砖建筑是典型的哥特式教堂，是当地最古老的教堂。打卡HSB旋转中心，这是马尔默当地的网红建筑，螺旋型上升的高塔，在配合周边广场，拍照特别出片。
                <w:br/>
                酒店：四星酒店	用餐：早中晚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马尔默—50公里—哥本哈根	      邮轮预计离港18：00
                <w:br/>
                途径厄勒海峡大桥前往哥本哈根，这座大桥在途径海峡中央的佩伯霍尔姆人工岛之后，转入地下隧道，是同类建筑中的首创。之后继续前往北西兰岛，参观莎翁名剧“王子复仇计”的舞台哈姆雷特城堡*，也叫克伦堡，这是扼守厄勒海峡咽喉要道的重要军事工程。
                <w:br/>
                返回哥本哈根之后，再次前往邮轮码头，这次将登上MSC船队中最新的邮轮神女号。
                <w:br/>
                18：00豪华邮轮MSC神女号（MSC Euribia）开航，开始挪威峡湾的邮轮巡航之旅！
                <w:br/>
                酒店：邮轮	用餐：早中晚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尽情享受MSC神女号的各类娱乐设施和丰富美食。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海勒叙尔特/盖朗厄尔峡湾，挪威               邮轮预计到港12：00      预计离港21：00
                <w:br/>
                邮轮将沿着盖朗格峡湾一路前行，经停海勒叙尔特（Hellesylt）码头，之后停靠盖朗格码头。
                <w:br/>
                盖朗厄尔峡湾是三大峡湾里最北面的峡湾，长度仅仅16公里，两侧的群山海拔仅仅1500多米，山顶却被终年不化的积雪覆盖。盖朗厄尔峡湾最大的特点是多弯多瀑布，许多瀑布沿着陡峭的岩壁泻入峡湾，最著名的如“新娘的面纱”和“七姊妹”瀑布，吸引着每年超过千万的游客前往游览。
                <w:br/>
                ***在邮轮前台集合，之后跟随领队下船，乘车沿着盖朗厄尔峡湾的道路游览，发卡弯、景观台是途中必不可少的元素，沿岸常有瀑布，峡湾小镇若隐若现，是峡湾风光明信片中常常出现的景点，如今可以亲身沉浸其中感受。（包含旅游车，中文服务，上岸游览时间合计约5小时，岸上观光价值1200元）
                <w:br/>
                酒店：邮轮	用餐：早X晚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奥勒松，挪威                               邮轮预计到港07：00      预计离港17：00
                <w:br/>
                豪华邮轮停靠在盖朗厄尔峡湾入口处的城市奥勒松（Alesund）。
                <w:br/>
                奥勒松地理位置极佳，坐落在挪威默勒一鲁姆斯达尔郡的三个岛屿上，这个城市具有鲜明的“新艺术”设计特色，这种整齐划一的建筑风格是由于在1904年1月22日至23日一场地狱般的大火使得这座木结构的城市完全损毁之后彻底重建的结果。这场灾难之严重，以至于挪威人有一句口头禅叫做“自从奥勒松大火以来还从没有这么糟糕过……”
                <w:br/>
                ***在邮轮前台集合，之后跟随领队下船，从码头出发徒步大约20分钟就能来到城市的中心，从这里攀登418级台阶上到阿克拉斯观景台，从这里可以俯瞰整个组成奥勒松地区的三个主要岛屿以及周边零零星星的小岛。下山时候自由活动，记得在最晚登船时间之前返回邮轮。（徒步行程，中文服务，上岸游览时间合计约2小时）
                <w:br/>
                酒店：邮轮	用餐：早X晚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弗洛姆/松恩峡湾，挪威                       邮轮预计到港07：00      预计离港18：00
                <w:br/>
                豪华邮轮停靠在松恩峡湾小镇弗洛姆（Flam）
                <w:br/>
                弗洛姆在挪威语中的意思是“险峻山中的小平原”，这里也和它的名字一样，房屋散布在山谷间。不大的地方却有海拔2米直到867米的巨大起伏。这里最有名的要数1940年开通的弗洛姆铁路，被称为挪威国铁的最高杰作。虽然只有弗洛姆到米达尔之间一段20公里的铁路，因左右两旁都是令人惊叹的美景而闻名于世，途中将有许多小站点停靠，以便游客观赏。
                <w:br/>
                ***在邮轮前台集合，之后跟随领队下船，乘车穿越隧道一路上山前往米达尔，这里是著名的弗洛姆高山火车的起点，沿途我们会经过风景优美的斯沃富森瀑布。从海拔865米的米达尔登上火车，经过一段20公里长的铁路直下到峡湾深处，这段铁路有80%的路段修建在55°的陡坡上，始建于1923年，历时20年完成，被称为挪威最伟大的工程奇迹，在火车上欣赏山谷、瀑布、悬崖雪山构成的一幅幅风景，绝对是您峡湾行程最难忘的的经历。火车抵达弗洛姆车站后，还可以在旁边的博物馆里了解这段铁路修造的历时。从火车站需要步行约30分钟返回游轮码头。（包含弗洛姆高山火车票，也有可能搭乘反向的火车班次。上岸游览时间约4小时，具体时刻以实际安排为准，岸上观光价值1500元）
                <w:br/>
                酒店：邮轮	用餐：早X晚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尽情享受MSC神女号的各类娱乐设施和丰富美食。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基尔，德国                                 邮轮预计到港09：00      预计离港19：00
                <w:br/>
                豪华邮轮停靠在基尔码头（Kiel）
                <w:br/>
                基尔位于德国基尔运河连接波罗的海的入海口，这里的航海比赛非常有名，每年8月举行的基尔周航海节是全世界最大的航海赛事之一。德国北部地区在历史上最著名的经济共同体就是汉萨同盟，曾经在经济发展中起到重要作用，基尔作为其中一员，也收益良多。时至今日，基尔依然是德国重要的造船基地。
                <w:br/>
                ***在邮轮前台集合，之后跟随领队下船，乘车前往吕贝克，这里是历史上汉萨同盟的重要成员，被称为“汉萨同盟的女王”，整个北欧地区第一个以整体城市入选联合会世界文化遗产。如今的吕贝克老城，是1159年全城大火之后重建的，鱼骨状的大街和四通八达的小巷成为日后北欧城市规划的模版。漫步老城，仿佛回到了14世纪汉萨同盟最辉煌的年代。之后返回基尔，来到Kiel-Holtenau灯塔，这里是基尔运河与波罗的海的连接口。之后返回邮轮码头，在广场周围自由活动。（包含旅游车，中文服务，上岸游览时间合计约6小时，岸上观光价值1000元）
                <w:br/>
                酒店：邮轮                                        	用餐：早X晚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哥本哈根                                                      邮轮预计到港08：00
                <w:br/>
                今晨在领队帮助下前往前台办理结帐手续，豪华邮轮停靠在哥本哈根（Copenhagen），在领队的带领下离船。 
                <w:br/>
                参观标志性的美人鱼雕塑，描述丹麦起源神话的吉菲昂喷泉，外观丹麦皇室的冬宫阿美琳堡宫，分别位于新港两侧的丹麦皇家剧场和哥本哈根歌剧院两座现代化建筑交相辉映。下一站是城堡岛，外观克里斯蒂安堡宫和皇家图书馆，这是一座海边的黑色现代化建筑。最后前往哥本哈根市政厅广场，外观市政厅，同广场上的安徒生铜像拍照留念。沿着北欧最长的步行街自由观光购物。
                <w:br/>
                酒店：四星酒店                                        	用餐：早中晚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哥本哈根  维也纳 上海             
                <w:br/>
                参考航班：OS 302  CPHVIE  0950 1130
                <w:br/>
                OS 075  VIEPVG  1315 0600
                <w:br/>
                早餐后送机，办理登机手续，搭乘欧洲航空公司客机转机返回上海。
                <w:br/>
                住宿：飞机上	用餐：早XX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抵达上海，请将您的护照、登机牌交予领队，以便递交领馆进行销签工作，谢谢您的配合！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1、上海 / 欧洲往返国际机票，团队经济舱，含机场建设税；
                <w:br/>
                2、申根旅游签证费用；
                <w:br/>
                3、MSC邮轮神女号8天7晚船票，双人间住宿；
                <w:br/>
                4、邮轮服务费84欧元（12欧*7晚）每人； 
                <w:br/>
                5、邮轮船票中所包含的免费用餐，健身、娱乐等设施；
                <w:br/>
                6、专业中文领队，境外旅游巴士及外籍司机；
                <w:br/>
                7、旅行社责任险及境外旅游意外伤害保险；
                <w:br/>
                8、行程中标注的邮轮靠岸期间所有岸上观光。
                <w:br/>
                9、行程中标明包含的游览行程，四星酒店，中式团餐（八菜一汤）；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1、邮轮上自主购物、收费餐厅、收费娱乐设施等相关费用；
                <w:br/>
                2、酒店和邮轮中内电话、传真、洗熨、收费电视、饮料、美容沙龙、水疗按摩、行李搬运等费用；
                <w:br/>
                3、护照费用、签证相关的例如未成年人公证，认证等相关费用；
                <w:br/>
                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1、景点说明：行程中未标注“入内参观”的景点均为游览外观；入内参观景点均含门票；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2)欧洲的四星级酒店大堂都比较小，无商场，电梯每次只能乘坐两个人和行李；
                <w:br/>
                3)由于各种原因如环保、如历史悠久、如欧洲气候较温和等，较多酒店无空调设备；
                <w:br/>
                4)如果因展会、酒店爆满等因素，我公司会依当时情况调整住宿城市，但是不会影响酒店星级及整体游览时间
                <w:br/>
                5)按照欧洲酒店惯例，每标间可接待两大人带一个1.2米以下儿童（不占床），具体费用根据所报团队情况而定；若一个大人带一个1.2米以下儿童参团，建议住一标间，以免给其他游客休息造成不便；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6、其他说明：质量反馈表，我社处理游客意见，以游客交回的《团队质量反馈表》为依据，请您秉着公平、公正、实事求是的原则填写《团队质量反馈表》。
                <w:br/>
                <w:br/>
                六、温馨提示：
                <w:br/>
                1、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2、行程中所列航班号及时间仅供参考，将根据实际情况做出合理的调整；
                <w:br/>
                3、欧洲同北京时间时差：夏季六小时；冬季七小时（个别国家不同地区也会有时差，均以当地到达时间为准）；
                <w:br/>
                4、行程中所注明的城市间距离，参照境外地图，仅供参考，视当地交通状况进行调整；
                <w:br/>
                5、根据欧共体法律规定，导游和司机每天工作时间不得超过10小时；
                <w:br/>
                6、请您在境外期间遵守当地的法律法规，以及注意自己的人身安全；
                <w:br/>
                7、欧洲买药必须凭医生处方，且医疗费昂贵，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8、参考行程和旅游费用，我公司将根据参团人数、航班、签证及目的地国临时变化保留调整的权利；
                <w:br/>
                9、依照旅游业现行作业规定，本公司有权依据最终出团人数情况，调陆地酒店整房间分房情况。
                <w:br/>
                10由于欧洲各国国情不同，您在欧洲旅游时除了准备信用卡及银联卡外，请尽量多准备一些现金。并且有些商店不能刷卡只接受现金。另外提醒您如果您携带信用卡，请在国内确认好已经激活可以在境外使用！
                <w:br/>
                11、购物属于个人行为，本旅行社不指定具体购物地点，请您在境外购物时务必注意以下几点：
                <w:br/>
                1)请您在购买商品时，仔细检查商品质量，避免退换货的可能性。
                <w:br/>
                2)退税是欧盟对非欧盟游客在欧洲购物的优惠政策，整个退税手续及流程均由欧洲国家控制，经常会出现退税不成功、税单邮递过程中丢失导致无法退税等问题。
                <w:br/>
                3)导游会协助您讲解如何办理退税手续、指导税单填写。但是因为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任何情况，旅行社和导游都不能承担您的任何损失，请您理解。
                <w:br/>
                12、欧洲主要流通货币为欧元，其他货币在使用或在欧洲兑换欧元时都会有汇率损失，建议您出国前兑换好所需欧元。最好参照您的行程来准备适量欧元（1000左右为宜）。如果您携带信用卡，请在国内确认好已经激活才可以在境外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国际信用卡的预授权，或者250欧元现金做为押金，之后您将得到一张带名字的卡，在邮轮上的所有消费（游乐场内除外）都将使用这张卡进行结算。待离开邮轮前进行结算，多退少补。
                <w:br/>
                3、建议男士携带至少一套正装（衬衫、领带、西裤，皮鞋），女士携带至少一套晚礼服（长裙、连衣裙、吊带裙），邮轮上将有2次船长晚宴，将谢绝穿着牛仔裤及运动鞋入内。
                <w:br/>
                4、邮轮的实际停靠时间以邮轮上每天公布的时间为准。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关于邮轮报价的特殊契约：
                <w:br/>
                客人付款政策：订金支付期限：预订即交：15000元/人订金。以订金到帐保留位置。
                <w:br/>
                因邮轮产品比较特殊，结合邮轮公司及航空公司的规定，报名后因个人原因导致的行程取消将依据以下具体的政
                <w:br/>
                策执行：
                <w:br/>
                <w:br/>
                <w:br/>
                <w:br/>
                邮轮行程确认后取消	损失费
                <w:br/>
                客人在出发前    76     日付清全额团款	
                <w:br/>
                在出发前 75 ～ 31   日取消行程	每位需支付全款的 25%
                <w:br/>
                在出发前 30 ～ 15   日取消行程	每位需支付全款的 50%
                <w:br/>
                在出发前     14     日取消行程	每位需支付全款的100%
                <w:br/>
                如果发生签证被拒签导致取消行程将扣除签证费1000元，机票定金1000元及船票定金2000元每人。
                <w:br/>
                （所有罚则日期遇周六周日国定假日自动提前至可工作日，最终以签订出团合同为准）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2025-08-12T22:03:06+08:00</dcterms:created>
  <dcterms:modified xsi:type="dcterms:W3CDTF">2025-08-12T22:03:06+08:00</dcterms:modified>
</cp:coreProperties>
</file>

<file path=docProps/custom.xml><?xml version="1.0" encoding="utf-8"?>
<Properties xmlns="http://schemas.openxmlformats.org/officeDocument/2006/custom-properties" xmlns:vt="http://schemas.openxmlformats.org/officeDocument/2006/docPropsVTypes"/>
</file>