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【JS103】【特惠】【盐城vs如皋】桃花源 珠溪古镇 三胡故里 大纵湖 东晋水城 荷兰花海 杨侍生态园 华夏电影中心 龙游湖 送3早6正餐 特惠四日行程单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nJS103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◇精华景点安排：桃花源/珠溪古镇/三胡故里/大纵湖/东晋水城/荷兰花海/华夏电影中心/龙游湖
                <w:br/>
                ◇舒适住宿安排：2晚5星杨侍生态园四合院或船屋+1晚如皋四星级生态旅游度假村酒店
                <w:br/>
                ◇品质用餐安排：含3早6正餐【4餐杨侍生态有机餐+1餐甲鱼宴+1餐长寿宴】
                <w:br/>
                ◇豪华礼品安排：特别赠送富硒大米、生态玉米粉等生态大礼包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指定地点-盐城
                <w:br/>
              </w:t>
            </w:r>
          </w:p>
          <w:p>
            <w:pPr>
              <w:pStyle w:val="indent"/>
            </w:pPr>
            <w:r>
              <w:rPr>
                <w:rFonts w:ascii="微软雅黑" w:hAnsi="微软雅黑" w:eastAsia="微软雅黑" w:cs="微软雅黑"/>
                <w:color w:val="000000"/>
                <w:sz w:val="20"/>
                <w:szCs w:val="20"/>
              </w:rPr>
              <w:t xml:space="preserve">
                早上指定时间指定地点集合出发，前往盐城；
                <w:br/>
                抵达后游览国家AAAA级景区【龙冈桃花园】（门票已含，游览时间约1小时），位于盐城千年古镇龙冈，“春看桃红梨白，夏听高树蝉鸣，秋收累累硕果，冬踏白雪飞歌”是千百年来文人墨客寻访归隐的世外桃源，重点打造了综合服务中心、西冈河滨休闲带、板栗大道景观带、桃源文化体验区、沙地趣味游乐区、花果飘香采摘区、研学拓展运动区，最终将景区建设成沿海沙地人工果林场转型升级的集赏花、果乐、休闲、拓展于一体，有“林文旅融合”特色的国家AAAA级景区。后游览千年古镇【珠溪古镇】（赠送游览，游览时间约1小时），古时，伍佑因河溪中渔人时常获得蚌珠而得名“珠溪”。如今，经过精良细致的修复建设，千年珠溪古镇恢复了其原有的历史风貌，青砖黛瓦、木雕砖雕，雕花窗...修旧如旧，繁华依旧，不管在白天还是夜晚，都能欣赏到不同的风光景色。微风徐徐，一边看着溪边的人来人往，一边欣赏路边的古建筑，感受珠溪历史文化古韵。文曲巷，这个珠溪古镇烟火气最足的地方，美食遍地，可以称之古镇最有人气的街区之一。美食小吃琳琅...后前往【杨侍生态园】办理入住：：杨侍生态园位于盐城市区西南20公里，盐都区郭猛镇北端，始建于2010年11月18日，总规划面积2000亩；已建成11000平方米生态阳光餐厅，同时可容纳2000人就餐；已建成6800平方米温泉大浴场，同时可容纳800人洗浴和游泳。2014年又对外开放异国风情室外温泉；已建成一座小公园（公园内有楼台亭阁、有牡丹园、有曲桥长廊、有荷花池塘、有小灵山大佛、有观音送子、有大佛堂供游客烧香拜佛）；三项目占地100亩。近年来，杨侍村已荣获中国最美休闲乡村、中国最美村镇、全国五星休闲农业与乡村旅游示范园、全国美丽乡村创建试点村、江苏省最美乡村、江苏省生态村等荣誉称号。生态园已初具规模，具备“吃、住、行、游、购、娱”六要素。基本满足游客休闲度假、娱乐活动的要求。可自由游览【生态园20景】：游龙湖美景、盐城第一山、泰国鳄鱼表演馆、峨眉山猕猴、设施葡萄园、生态鲜桃园、绿色果蔬采摘园、沈拱山文化墙、南山竹海、七彩玫瑰园、新疆蒙古包、广福佛堂、九曲荷花池、送子观音、姜太公垂钓、小灵山大佛、仙女散花牡丹园、建国不同时期文化墙、文化宣传长廊、外婆码头、拓展训练中心等20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杨侍生态园四合院或船屋（含空调及洗漱用品）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
                <w:br/>
              </w:t>
            </w:r>
          </w:p>
          <w:p>
            <w:pPr>
              <w:pStyle w:val="indent"/>
            </w:pPr>
            <w:r>
              <w:rPr>
                <w:rFonts w:ascii="微软雅黑" w:hAnsi="微软雅黑" w:eastAsia="微软雅黑" w:cs="微软雅黑"/>
                <w:color w:val="000000"/>
                <w:sz w:val="20"/>
                <w:szCs w:val="20"/>
              </w:rPr>
              <w:t xml:space="preserve">
                早餐后前往游览【三胡故里】（赠送游览，游览时间约1小时），这个名字源自于三位著名的历史人物：胡乔木、胡启东和胡公石。三胡故里的历史遗迹包括胡启东先生的故居，这是一座始建于民国初年的四合大院，占地面积约4400平方米。故居中的客厅是当年国民政府拨款为启东先生所建。后来，随着胡启东先生政治地位和经济条件的改变，故居的建筑逐步扩展。此外，三胡故里还是以红色文化、书法文化为主题的现代乡村旅游典范。这里不仅有丰富的历史遗迹，还有以胡乔木广场、宪法纪念石和诗词墙等为代表的文化展示。三胡故里不仅是三位名人的故乡，也是一处具有重要历史和文化价值的旅游目的地。它吸引了众多党员积极分子、爱国人士前来参观学习，弘扬老一辈革命家的家国情怀，传承优良传统和廉政作风。后游览“苏北第一湖”【大纵湖】（门票已含，游览时间约1.5小时），一个充满神秘与美丽的地方，以其清澈的湖水、壮丽的自然风光和丰富的文化底蕴，吸引着无数游客前来探秘。里面的芦荡迷宫，被吉尼斯世界纪录定为世界上最大的芦荡迷宫，身在其中感受大纵湖芦荡迷宫的魅力，在外湖还能看到成群的候鸟在那里栖息，当它们成群结队的起飞很是震撼。后前往游览宋韵水城【东晋水城】（门票已含，游览时间约1小时），整个水城是以宋、民国时期为骨架的，有种历史的厚重感。包含三街、七河、九岛、二十四桥和两广场，一条主河道石梁河贯穿九岛，二十四座古桥将九座岛屿婉曲相连，漫步其中似乎走进了清明上河图一样，一条条阡陌的巷子，一座座石桥，就像画卷一样的展开，随手拍一张照片都很有韵味。后返回杨侍生态园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杨侍生态园四合院或船屋（含空调及洗漱用品）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盐城-如皋
                <w:br/>
              </w:t>
            </w:r>
          </w:p>
          <w:p>
            <w:pPr>
              <w:pStyle w:val="indent"/>
            </w:pPr>
            <w:r>
              <w:rPr>
                <w:rFonts w:ascii="微软雅黑" w:hAnsi="微软雅黑" w:eastAsia="微软雅黑" w:cs="微软雅黑"/>
                <w:color w:val="000000"/>
                <w:sz w:val="20"/>
                <w:szCs w:val="20"/>
              </w:rPr>
              <w:t xml:space="preserve">
                早餐后游览现实版莫奈花园【荷兰花海】（门票已含，游览时间约1小时），以“田园、河网、木质建筑、风车、花海”为设计元素，以荷兰名花郁金香为特色，打造集观光、娱乐、餐饮、种植于一体的颇具荷兰风情的花海，使它成为盐城文化旅游的一张靓丽名片。围绕地上长花、湖中生花、树上开花的整体规划，全力打造中国连片种植郁金香面积最大、种类最多的“中国郁金香第一花海”。其中每年的3月份至5月份，数千万株郁金香竞相开放，风景美不胜收。后前往中国长寿之乡——如皋；抵达后游览【龙游湖·含全域旅游体验馆】（赠送游览，游览时间约1小时），景区总面积1.6平方公里，其中龙游湖水面面积1250亩，湖心设立大小各60亩、36亩的两座岛屿，环湖900亩建有景观带。目前，龙游湖水体水质保持国家二类标准，绿化覆盖率达87.5%，常年栖居天鹅、野生白鹭等国家一、二级保护鸟类，己成为一座彰显绿色、生态、亲水、人文理念的开放式国家龙游水利风景区主景区之一。结束后入住四星级生态旅游度假村酒店。晚餐参加大型演艺联欢晚会，边享用【甲鱼宴】，边观看杂技、歌舞表演，度过一个欢乐、愉快的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如皋四星级生态旅游度假村酒店（含空调及洗漱用品）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如皋-指定地点
                <w:br/>
              </w:t>
            </w:r>
          </w:p>
          <w:p>
            <w:pPr>
              <w:pStyle w:val="indent"/>
            </w:pPr>
            <w:r>
              <w:rPr>
                <w:rFonts w:ascii="微软雅黑" w:hAnsi="微软雅黑" w:eastAsia="微软雅黑" w:cs="微软雅黑"/>
                <w:color w:val="000000"/>
                <w:sz w:val="20"/>
                <w:szCs w:val="20"/>
              </w:rPr>
              <w:t xml:space="preserve">
                早餐后参观【生态农庄·赠送农副产品】，为省四星级乡村旅游区。园区旨在通过长寿食品的研发，建立长寿食品的示范基地，并通过土地流转、农商联营等新型经营模式，形成规模效应，惠及一方；通过优美的环境建设，修身养性，建立一个集休闲、娱乐、健身、会务、观光、养老于一体的“世外桃源”。午餐享用【长寿宴】。后参观【华夏电影中心】（赠送游览，游览时间约1小时），是国内规模最大、藏品最丰富的民营电影博物馆，馆藏以电影放映机、电影胶片、电影海报为主。展区切入角度比较独特，以电影工业史为主线，展示德国、法国、日本、美国多个国家的放映机，还有2万余部胶片电影，加上电影海报、台本、剧照等资料，非常神奇的体验。下午适时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1、住宿：2晚杨侍生态园四合院或船屋+1晚如皋四星级生态旅游度假村酒店（含空调及洗漱用品）
                <w:br/>
                2、交通：按实际人数提供往返空调旅游车
                <w:br/>
                3、门票：部分景区第一门票
                <w:br/>
                4、用餐：占床者赠送3早6正餐【4餐杨侍生态有机餐+1餐甲鱼宴+1餐长寿宴】（此餐为赠送，不用则不退）
                <w:br/>
                5、导游：全程导游服务（出发地接团，当地送团）
                <w:br/>
                6、保险：旅游责任险
                <w:br/>
                7、购物：第4天上午参加赞助单位推介会，了解企业文化，赠送农副产品等生态大礼包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1、必须自理：往返车费+当地管家费打包价100元/人（报名即默认，报名时交予旅行社）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第4天上午参加赞助单位推介会，了解企业文化，赠送农副产品等生</w:t>
            </w:r>
          </w:p>
        </w:tc>
        <w:tc>
          <w:tcPr/>
          <w:p>
            <w:pPr>
              <w:pStyle w:val="indent"/>
            </w:pPr>
            <w:r>
              <w:rPr>
                <w:rFonts w:ascii="微软雅黑" w:hAnsi="微软雅黑" w:eastAsia="微软雅黑" w:cs="微软雅黑"/>
                <w:color w:val="000000"/>
                <w:sz w:val="20"/>
                <w:szCs w:val="20"/>
              </w:rPr>
              <w:t xml:space="preserve">第4天上午参加赞助单位推介会，了解企业文化，赠送农副产品等生态大礼包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必须自理：往返车费+当地管家费打包价100元/人（报名即默认，报名时交予旅行社）</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【特别提示】：仅限45-75周岁之间可以报名！报名需提供准确身份证号！不接受参加过此购物店和行程的客户参团如有发现补150元/人！
                <w:br/>
                <w:br/>
                1、座位号仅供参考，实际以导游通知为准；
                <w:br/>
                <w:br/>
                2、以上线路为散客拼团，故满30人发班
                <w:br/>
                3、单人房差：产生单男单女，尽量安排拼房或补房差，补房差220元/3晚，涉及用餐，只补不退；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2025-05-24T16:13:07+08:00</dcterms:created>
  <dcterms:modified xsi:type="dcterms:W3CDTF">2025-05-24T16:13:07+08:00</dcterms:modified>
</cp:coreProperties>
</file>

<file path=docProps/custom.xml><?xml version="1.0" encoding="utf-8"?>
<Properties xmlns="http://schemas.openxmlformats.org/officeDocument/2006/custom-properties" xmlns:vt="http://schemas.openxmlformats.org/officeDocument/2006/docPropsVTypes"/>
</file>