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【浙AE01】【杭州灵隐寺2日】 浪漫杭州｜西湖·花港观鱼丨烟雨江南·水墨南浔古镇丨西溪湿地·洪园集市丨夜游钱塘新景丨五星酒店，纯玩0购物 经典2日游行程单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【浙AE01】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◎纯玩0购物，舒适睡眠，不绕远路，精选西湖附近宿指定五星宜尚plus酒店或雷迪森酒店赠送自助早     
                <w:br/>
                <w:br/>
                ◎门票一价全含，赠送灵隐飞来峰大门票，赠游5A西湖景区+南浔古镇+西溪湿地·洪园集市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早晨指定时间出发前往天堂杭州：
                <w:br/>
                <w:br/>
                抵达后游览祈福圣地、江南著名古刹之一 —【灵隐飞来峰·灵隐寺】【门票已含，灵隐香花券自愿自理30元不含，约2小时】飞来峰虽然海拔不高，山上有许多奇幻多变的洞窟，更有340多尊五代以来的佛教石窟，这在江南是少见的石窟艺术瑰宝。要说杭州最知名的寺庙，估计不少人第一反应就是灵隐寺，早前热播的《活佛济公》更是让灵隐寺的大名传入大街小巷，男女老少无人不知无人不晓。东晋咸和元年（公元326年），西印度僧人慧理和尚修建了灵隐寺，距今已有1600多年历史，是杭州现存最古老的名刹。灵隐寺香火鼎盛，手持一炷香，将心中所愿说与佛听。耳边是佛音袅袅，眼前是佛家秘境，霎时间身心都得到了治愈……每逢岁末年初，辞旧迎新、祈福纳祥。到寺庙烧香礼佛，表达一份美好的祈愿，获得一份内心的平静，福慧俱全，方得福安。可以自行前往灵隐寺（香火券30自理）灵隐寺，中国佛教古寺，作为古老的寺庙，常年香火旺盛
                <w:br/>
                <w:br/>
                后前往游览国家AAAAA级景区、中国十大魅力湿地之一的【西溪湿地国家公园·洪园集市】（赠送游览，免费景区）又称“荆源访古”，洪园集市的一大亮点是将近五十幢明清时期的古建筑，都是从浙、赣、皖等地移建而成。信步于集市青石板铺就的路面上，黛瓦青砖，石库门，鲍贝书屋其所拥有的浓厚乡土气息和原汁原味的文化风貌，充满着“原生文化”的魅力，仿佛穿越到明清时期。洪园集市街头曾是《饮食男女2》《隋唐英雄》和《富春山居图》等影视剧的取景地。
                <w:br/>
                <w:br/>
                <w:br/>
                适时游览杭城热门“打卡点”--【钱江新城·亚运主题灯光秀】（赠送游览），灯光秀是一场两岸四地联动的视听盛宴，全长达到了惊人的18.5公里！79幢楼宇将城市的夜空点亮，流光溢彩，呈现了一次前所未有的绝美灯光秀大片。而钱江新城的灯光秀更是这场盛宴中的明星，由市钱江新城管委会策划的2.6公里的“亚运主题灯光秀”在钱江新城震撼上演！这场钱江新城“亚运”主题灯光秀时长约20分钟，共分为四大篇章，集中展示了“中国气派、浙江风采、江南韵味、多彩亚洲”让世界看到一场视听文化盛宴。
                <w:br/>
                <w:br/>
                Tips（灯光秀时间）：周五~周六每晚播放2场，时间为18:30、19:30；周日~周四每晚播放1场，时间为19:30；如遇重要保障需临时调整，播放时间以当天安排为准。
                <w:br/>
                <w:br/>
                结束后前往酒店入住，自由休闲娱乐。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杭州五星宜尚plus酒店或雷迪森酒店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早餐后游览国家5A级风景区，素有“人间天堂”的美誉 --【杭州西湖·花港观鱼】（赠送游览，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
                <w:br/>
                <w:br/>
                ❤温馨提示：涉及黄金周，节假日，周末，西湖风景区大巴车禁止进入，进出西湖景区换乘，费用需客人自理，敬请谅解！
                <w:br/>
                <w:br/>
                后游览中国首个被列入世界文化遗产名录的江南巨镇、“中国江南的封面”--【南浔古镇】（大门票赠送游览，不含小景点，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w:br/>
                <w:br/>
                下午结束愉快行程，适时返程。 
                <w:br/>
                <w:br/>
                 特别提醒：因杭州交通限行，在不减少行程的提前下，导游可根据具体情况来调整景点顺序，感谢配合！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1、住宿：指定杭州五星宜尚plus酒店或雷迪森酒店（未挂牌，如遇特殊会议，则更换同级4钻酒店）
                <w:br/>
                <w:br/>
                2、交通：全程空调旅游大巴车
                <w:br/>
                <w:br/>
                3、用餐：按实际人数提供往返空调旅游车
                <w:br/>
                <w:br/>
                4、门票：部分景区第一门票
                <w:br/>
                <w:br/>
                5、导游：全程导游服务                                
                <w:br/>
                <w:br/>
                6、购物：纯玩无购物（茶叶特产不算店）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w:br/>
                2、用餐：赠送自助早餐；正餐不含，请自理（导游可协助代订）
                <w:br/>
                <w:br/>
                3、保险：建议游客购买旅游意外险
                <w:br/>
                <w:br/>
                4、除景点第一大门票外的二次消费（如索道、娱乐项目、请香等），请游客自愿选择，旅行社及导游不参与
                <w:br/>
                儿童补票政策
                <w:br/>
                <w:br/>
                ①1.2-1.5M儿童：飞来峰：6-18周岁之间22.5元（凭有效证件）
                <w:br/>
                <w:br/>
                ②1.2M以下儿童免门票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3、单人房差：产生单男单女，尽量安排拼房或补房差，补房差120元；退房差70元；无三人间；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2025-09-08T03:06:23+08:00</dcterms:created>
  <dcterms:modified xsi:type="dcterms:W3CDTF">2025-09-08T03:06:23+08:00</dcterms:modified>
</cp:coreProperties>
</file>

<file path=docProps/custom.xml><?xml version="1.0" encoding="utf-8"?>
<Properties xmlns="http://schemas.openxmlformats.org/officeDocument/2006/custom-properties" xmlns:vt="http://schemas.openxmlformats.org/officeDocument/2006/docPropsVTypes"/>
</file>