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【飞梵贵州6日游】铜仁进贵阳出，不走回头路行程单</w:t>
      </w:r>
    </w:p>
    <w:p>
      <w:pPr>
        <w:jc w:val="center"/>
        <w:spacing w:after="100"/>
      </w:pPr>
      <w:r>
        <w:rPr>
          <w:rFonts w:ascii="微软雅黑" w:hAnsi="微软雅黑" w:eastAsia="微软雅黑" w:cs="微软雅黑"/>
          <w:sz w:val="20"/>
          <w:szCs w:val="20"/>
        </w:rPr>
        <w:t xml:space="preserve">贵州梵净山.黄果树.西江千户苗寨.荔波小七孔.兴义双飞6日游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LF-GZ1710487596ls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铜仁市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贵州定制：
                <w:br/>
                铜仁机场导游横幅接机，感受宾至如归
                <w:br/>
                满24人，当地升级2+1头等舱旅游大巴
                <w:br/>
                全程4晚携程4钻酒店+1晚景区内客栈，杜绝招待所小宾馆，旅途更舒适
                <w:br/>
                行程优化安排，合理车程，免去旅途劳累
                <w:br/>
                品牌自营车队，专职司机，对天天换车换导说NO
                <w:br/>
                VIP之旅，每天酒店起止，全程不换车不更换导游，全程服务到底
                <w:br/>
                每日赠送1瓶矿泉水
                <w:br/>
                旅途药箱卫士：创可贴、医用纱布、碘酒消毒棉、医用棉签等，应急保障，贴心周到。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贵州定制：
                <w:br/>
                铜仁机场导游横幅接机，感受宾至如归
                <w:br/>
                满24人，当地升级2+1头等舱旅游大巴
                <w:br/>
                全程4晚携程4钻酒店+1晚景区内客栈，杜绝招待所小宾馆，旅途更舒适
                <w:br/>
                行程优化安排，合理车程，免去旅途劳累
                <w:br/>
                品牌自营车队，专职司机，对天天换车换导说NO
                <w:br/>
                VIP之旅，每天酒店起止，全程不换车不更换导游，全程服务到底
                <w:br/>
                每日赠送1瓶矿泉水
                <w:br/>
                旅途药箱卫士：创可贴、医用纱布、碘酒消毒棉、医用棉签等，应急保障，贴心周到。
                <w:br/>
                专属体验：
                <w:br/>
                深度游玩西江夜景，拒绝“走马观花式旅游”。打卡网红夜市——贵阳青云集市。
                <w:br/>
                精华景点：
                <w:br/>
                5A梵净山景区：世界自然遗产名录，国家级自然保护区，中国十大避暑名山。
                <w:br/>
                5A黄果树景区：黄果树瀑布、天星桥、陡坡塘三大景区集瀑布群、溶岩溶洞、天然盆景。
                <w:br/>
                5A荔波小七孔：地球腰带上的绿宝石，风光尤胜九寨沟，在美景中随心畅游。
                <w:br/>
                4A西江千户苗寨：探访苗家风情的美丽村落，吃长桌宴，品古法酸汤，谱一曲高山流水。4A马岭河：地球上最美丽的一道伤疤，挂壁细流，以地缝景观闻名于世4A万峰林：中国最大最典型性的喀斯特峰林，气势宏大壮阔，美不胜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无锡（飞机）—铜仁凤凰机场—江口（车程约1小时）
                <w:br/>
              </w:t>
            </w:r>
          </w:p>
          <w:p>
            <w:pPr>
              <w:pStyle w:val="indent"/>
            </w:pPr>
            <w:r>
              <w:rPr>
                <w:rFonts w:ascii="微软雅黑" w:hAnsi="微软雅黑" w:eastAsia="微软雅黑" w:cs="微软雅黑"/>
                <w:color w:val="000000"/>
                <w:sz w:val="20"/>
                <w:szCs w:val="20"/>
              </w:rPr>
              <w:t xml:space="preserve">
                指定地点集合前往机场乘航班无锡飞铜仁，我们将安排导游在铜仁机场接你，乘车前往【云舍村】舍村坐落在太平河畔、山地河谷喀斯特地貌中，属亚热带季风湿润气候，村落沿江沿河谷而居，东倚秦岩坡、西傍坝元坡、里有神龙潭、外有太平河，两条河流穿村而过，寨内青石小巷连接全村，展现出错落有致、聚散相交的分布情况，村内神龙潭有着一项特色功能，能够凭借水位涨落来预报天气，流传着非物质文化遗产——古法造纸，被誉为“中国土家第一村”。然后前往酒店入住。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江口—梵净山（车程约0.5小时）—西江（车程约3小时）
                <w:br/>
              </w:t>
            </w:r>
          </w:p>
          <w:p>
            <w:pPr>
              <w:pStyle w:val="indent"/>
            </w:pPr>
            <w:r>
              <w:rPr>
                <w:rFonts w:ascii="微软雅黑" w:hAnsi="微软雅黑" w:eastAsia="微软雅黑" w:cs="微软雅黑"/>
                <w:color w:val="000000"/>
                <w:sz w:val="20"/>
                <w:szCs w:val="20"/>
              </w:rPr>
              <w:t xml:space="preserve">
                早餐后，乘车（约1小时）前往游览庄严的佛国“古佛弥勒道场” ——【梵净山】，登天下众岳之宗的梵净山。进入景区后乘景区旅游观光车、往返缆车（含保险、环保车30元/人，往返缆车140元/人费用）顺黑湾河而上欣赏沿途风景至鱼坳，乘国内落差最大的索道上山，俯览峡谷密林，鲜花树海，跳跃穿行于林间的黔金丝猴与您共舞，穿越云海山林。首先前往蘑菇石景区，观梵净山标志性景物——蘑菇石。巨大的天然氧吧，呼吸沁人心肺的新鲜空气，远离城市的喧嚣，体验宁静致远的感觉！后前往游览原始森林爬金顶、攀登高达94米高的佛教胜地——金顶。亲临摩崖石刻、攀岩上铁链上灵宫台、穿挺心石、过慈航桥、拜观音石窟、穿越金刀峡、上金顶。释迦殿拜[现在佛]，过天仙桥、弥勒殿拜[未来佛]，至海拔2336金顶顶峰，一览众山小；乘车前往中国第一大苗寨【西江千户苗寨】（换乘电瓶车进入景区，含电瓶车20元/人保险10元/人），【西江千户苗寨】位于贵州省黔东南自治州雷山县东北部，距离州政府所在地都匀36公里，由十几个依山而建的村寨连成，是中国较大的苗族聚居村寨，被中外人类学家和民俗学者认为是保存苗族“原始生态”文化超完整的地方。【观景台】站在观景台上可以俯看西江千户苗寨全景。赠送【苗服换装体验】可以换上美轮美奂的苗族服装拍照留念，按下快门，留下精彩难忘的瞬间。晚上欣赏美丽的西江夜景。
                <w:br/>
                温馨提示：
                <w:br/>
                由于梵净山景区容量有限，限流游览（日常限流10400人，疫情防控期间限流7800人，具体以景区动态更新为准），且仅能提前7天预约实名制购票，如预约不成功，将作出以下调整：
                <w:br/>
                1、将选择从梵净山西门（西门能预约的情况）进入【游览方式：步行3小时左右上山游览，乘坐索道返回，单程索道费用70元/人需自理】，敬请知晓！
                <w:br/>
                2、进景区前7天以上提供身份证号码的，在东门和西门都无法预约的情况下，赔偿100元/人，并赠送游览亚木沟景区；在进景区时间7天以内才发客人身份证号码的，在东门和西门都无法预约的情况下，赠送游览亚木沟景区，不再做经济补偿或者其他损失赔偿。
                <w:br/>
                3、根据梵净山购票要求，每个身份证三个月内只能在线上购票一次，如三个月内二次进入梵净山，且第一次已经在线上购票，则第二次预约只能到景区现场窗口预约，如果东门西门没有预约到，则赠送游览亚木沟景区，不再做经济补偿或者其他损失赔偿；
                <w:br/>
                备注：梵净山是武陵山脉主峰，海拔较高。一年四季峰顶气候和山下有较大差异，如因有暴雨、降雪、凝冻、大风等不可抗力因素导致景区临时性关闭，团队将调整行程为亚木沟景区，费用无增减。敬请知悉！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西江—小七孔（车程约3小时）—贵阳（车程约3.5小时）
                <w:br/>
              </w:t>
            </w:r>
          </w:p>
          <w:p>
            <w:pPr>
              <w:pStyle w:val="indent"/>
            </w:pPr>
            <w:r>
              <w:rPr>
                <w:rFonts w:ascii="微软雅黑" w:hAnsi="微软雅黑" w:eastAsia="微软雅黑" w:cs="微软雅黑"/>
                <w:color w:val="000000"/>
                <w:sz w:val="20"/>
                <w:szCs w:val="20"/>
              </w:rPr>
              <w:t xml:space="preserve">
                早餐后，游览世界自然遗产地——【荔波小七孔】景区(游览约3小时)，乘坐景区电瓶车（含环保车40元/人，10元/保险，自理鸳鸯湖游船30元/人）有著名的小七孔古桥，这是当年西南地区通往广西的唯一通道；秀丽的68级响水河瀑布、拉雅瀑布，（远观龟背山原始森林、野猪林漏斗森林等）景点一派原始野趣；响水河层层叠叠的落差流，湍急而下，景观奇丽。峡谷内，水声隆隆，飞瀑直下，令人目不暇接……瀑布群中，树、石、水组成的不同景观，有千年古树伸出虬根从河中抱起数吨巨石，有河中的巨石托起的参天大树。三公里长的河段上，共有68级瀑布，落差达400多米，犹如画的长廊。更有景区的精华景点水上森林，让你体验“湿足”的无限乐趣，而且这里富含负氧离子，是旅游界公认的一个“洗眼、洗心、洗肺”的好地方！入住贵阳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贵阳—黄果树大瀑布（车程约2.5小时）—兴义（车程约3小时）
                <w:br/>
              </w:t>
            </w:r>
          </w:p>
          <w:p>
            <w:pPr>
              <w:pStyle w:val="indent"/>
            </w:pPr>
            <w:r>
              <w:rPr>
                <w:rFonts w:ascii="微软雅黑" w:hAnsi="微软雅黑" w:eastAsia="微软雅黑" w:cs="微软雅黑"/>
                <w:color w:val="000000"/>
                <w:sz w:val="20"/>
                <w:szCs w:val="20"/>
              </w:rPr>
              <w:t xml:space="preserve">
                早餐后前往乘车（约2.5小时）前往国家AAAAA级旅游区—【黄果树景区】。换乘景区环保车（含电瓶车50元/人，保险10元/人）首先步行前往游览陡坡塘瀑布（约1小时）：位于黄果树瀑布上游一公里处，高21米、宽105米，是黄果树瀑布群中面积最宽的瀑布，整座瀑布形成在钙化滩坝上。更为奇特的是洪峰来临前发出深沉的吼声，故又称“吼瀑”，使之更为惊心动魄，让人流连忘返。随后乘环保车（车程10分钟）前往游览喀斯特水上石林之称的天星桥景区（游览约1.5小时）（车程15分钟）景区内石笋密集，植被茂盛，集山、水、林、洞为一体，被游人称赞为：“风刀水剑刻就”的“万倾盆景”，“根笔藤墨绘帛”的“千古绝画”。 后乘环保车（车程15分钟）前往黄果树瀑布（不含扶梯50元/人，中餐后前往游览黄果树瀑布（游览时间约2小时）：高77.8米，宽101.0米。”是世界上唯一可从上、下、前、后、左、右六个方位观看的瀑布，也是世界上唯一有水帘洞（134米）自然贯通且能从洞内向外听、观、摸的瀑布。之后前往兴义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兴义—马岭河（车程约0.5小时） —万峰林（车程约0.5小时） —贵阳（车程约4.5小时）
                <w:br/>
              </w:t>
            </w:r>
          </w:p>
          <w:p>
            <w:pPr>
              <w:pStyle w:val="indent"/>
            </w:pPr>
            <w:r>
              <w:rPr>
                <w:rFonts w:ascii="微软雅黑" w:hAnsi="微软雅黑" w:eastAsia="微软雅黑" w:cs="微软雅黑"/>
                <w:color w:val="000000"/>
                <w:sz w:val="20"/>
                <w:szCs w:val="20"/>
              </w:rPr>
              <w:t xml:space="preserve">
                早餐后，前往游览【马岭河峡谷】（自理电梯40元/人）集雄、奇、险、秀为一体，峡谷内群瀑飞流，翠竹倒挂，溶洞相连，钙化奇观，两岸古树名木千姿百态，环境优美，犹如进入仙境一般。湍急的河水与地下暗河合力把地表撕开一条裂缝带，熔岩坍塌暗河变成了今天的“天沟地缝”，这就是贵州的马岭河，人称“地球上最美丽的伤痕”。该河由六条支河汇集而成，源头海拔2000余米，河水狼奔豕突，时而穿隙而过，时而击石而进。浩浩荡荡，犹银河悬泻，如长龙入地，把兴义境内的10余个景观串联在一起，构成了无与伦比的天下绝观。前往游览万峰林（西峰林）（含环保车50/人，全程15公里）由成千上万座奇峰组成，气势宏大壮阔，山峰密集奇特，整体造型完美，被不少专家和游人誉为“天下奇观”， 是典型的喀斯特盆谷峰林地貌。在三百六十多年前，明代地理学家、旅行家徐霞客就曾到过万峰林，赞叹这片连接广西、云南的峰林：“磅礴数千里，为西南形胜”，相传还发出这样的赞叹：“天下山峰何其多，惟有此处峰成林”家。结束后返程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贵阳—（飞机）贵阳飞无锡-硕放
                <w:br/>
              </w:t>
            </w:r>
          </w:p>
          <w:p>
            <w:pPr>
              <w:pStyle w:val="indent"/>
            </w:pPr>
            <w:r>
              <w:rPr>
                <w:rFonts w:ascii="微软雅黑" w:hAnsi="微软雅黑" w:eastAsia="微软雅黑" w:cs="微软雅黑"/>
                <w:color w:val="000000"/>
                <w:sz w:val="20"/>
                <w:szCs w:val="20"/>
              </w:rPr>
              <w:t xml:space="preserve">
                早餐后，根据航班时间，返回温馨的家。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    通：无锡飞铜仁，贵阳飞无锡 （含税，团队机票一经开出，不得更改、不得签转、不得退票）
                <w:br/>
                2、当地交通：按具体人数安排车辆 
                <w:br/>
                3、门    票：首道大门票
                <w:br/>
                小 交 通：（必须景交）黄果树电瓶车加保险 60 元/人、小七孔环保车保险 50 元/人、西江电瓶车 20 元/人保险10元/人、梵净山电瓶车保险索道 170 元/人、万峰林电瓶车50元/人=360/人
                <w:br/>
                4、住    宿：当地4晚携程4钻酒店+1晚景区内客栈，双人标准间，产生单房差自理
                <w:br/>
                5、餐    费：含5早9正，正餐50元/人/餐*9餐，其中升级一餐特色餐（苗族长桌宴）50元/人/餐
                <w:br/>
                6、导    服：当地中文导游服务。
                <w:br/>
                7、儿童价格：2-12周岁儿童含半餐，往返机票，当地车位，导服，门票按照实际发生金额现结
                <w:br/>
                8、进店明细：无（纯玩无购物）
                <w:br/>
                9、含人身意外险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1、住    宿：若行程中产生的单房差：705元
                <w:br/>
                2、小 交 通：（非必须自理）黄果树往返扶梯50元/人、小七孔鸳鸯湖游船 30 元/人、马岭河电梯40元/人
                <w:br/>
                3、推荐自费：无
                <w:br/>
                4、其    他：因交通延阻、罢工、天气、飞机机器故障、航班取消或更改时间等不可抗力原因所引致的额外费用。 
                <w:br/>
                5、酒店内洗衣、理发、电话、传真、收费电视、饮品、烟酒等个人消费。
                <w:br/>
                6.我社在不减少游览景点和不降低服务标准的情况下，有权对景点先后游览顺序进行适当调整！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01、在不减少景点的前提下，本社保留调整行程顺序的权利；因气候特殊原因，或因其它政治因素遇到不可抗拒因素导致该团无法正常游览，航班延误或推迟所产生的费用由游客自行承担；团友必须随团集体活动，不可离团、不可滞留，否则我社有权收取赔偿金；
                <w:br/>
                02、酒店大多大堂较小，有的酒店房间面积较小，一般无三人间，且加床有限；报价按2人入住1间房核算，在保证团队用房情况下安排夫妻一间，如产生单男单女则安排加床或拆分夫妻；若客人不接受安排，请补齐单房差以享用单人房间。
                <w:br/>
                03、贵重物品（如现金、有效证件、珠宝首饰等）请务必随身携带，自行妥善保；
                <w:br/>
                04、儿童费用只含车位费、导服费及半价正餐费用，因不占床位，产生早餐费用自理；
                <w:br/>
                05、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行程中赠送景点不参与不退费！
                <w:br/>
                06、客人出行前务必携带有效身份证件入住酒店，否则因此造成不能入住的后果我社将不负责！
                <w:br/>
                07、此行程为随团旅游综合费用，如游客持有导游证、军官证、记者证、教师资格证等优惠证件的，导游现退；赠送项目不参加或没有履行不退费用，我公司不承担由此产生的责任；
                <w:br/>
                08、贵州省，日照强度与昼夜温差较大，带足御寒衣物、水壶等，太阳帽、太阳镜和特级防晒油以作外出护肤之用。气候干燥，饮食应注意：多喝水，大部分地区口味偏重，喜辛辣；但我们会尽最大努力与餐厅协调，满足不同地区不同游客的需求。
                <w:br/>
                09、本行程景色最美、行程也较辛苦，请做好长途坐车心里准备，旅途中注意安全！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2025-08-10T05:02:41+08:00</dcterms:created>
  <dcterms:modified xsi:type="dcterms:W3CDTF">2025-08-10T05:02:41+08:00</dcterms:modified>
</cp:coreProperties>
</file>

<file path=docProps/custom.xml><?xml version="1.0" encoding="utf-8"?>
<Properties xmlns="http://schemas.openxmlformats.org/officeDocument/2006/custom-properties" xmlns:vt="http://schemas.openxmlformats.org/officeDocument/2006/docPropsVTypes"/>
</file>