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西双版纳4晚5日定制游行程单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YN1708924891I4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南京版纳  LT6611  14:00-18:35	
                <w:br/>
                版纳南京  LT6612   18:35-21:25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西双版纳4晚5日定制游
                <w:br/>
                <w:br/>
                <w:br/>
                第一天：南京乘机→直飞景洪嘎洒机场→景洪市区（参考航班：南京版纳  （LT6611  14:00-18:35）
                <w:br/>
                乘坐飞机飞往神奇美丽的西双版纳，导游接机前往酒店，安排入住      
                <w:br/>
                第二天： 基诺山雨林徒步  星光夜市        含中餐（雨林徒步简餐）  
                <w:br/>
                <w:br/>
                上午：乘车前往基诺山么卓村 徒步  雨林徒步一日游  （如果巴飘村 需增加80元人差价）
                <w:br/>
                <w:br/>
                傍晚：打卡网红地—湄公河·星光夜市集结了我国云南、泰国、老挝、越南、柬埔寨等等各地的创意摊贩。 观看【勐巴拉纳西歌舞晚会】（费用自理）
                <w:br/>
                第三天：植物园+傣族园                
                <w:br/>
                <w:br/>
                上午：前往5A级景区【中科植物园】（景区电瓶车50元/人自理）澜沧江流到这里的支流罗梭江刚好拐了一个弯，把陆地围成了一个葫芦形的半岛，人们就称它为葫芦岛，这里有3000多种国内外热带、亚热带植物。以热带雨林为主，集科研、植物种质保存、科普和生态旅游为一体的中国最大植物园。
                <w:br/>
                下午：乘车前往【傣族园】（电瓶车费用40元/人自理)，曼春满古佛寺：有1400多年的历史，是西双版纳最古老的佛寺之一,主要向游客展示佛教文化活动,如赕佛、颂经、拜佛等活动。泼水广场【体验天天泼水节的乐趣】，感受傣家泼水节的热烈场面，可根据自身需求体验【湄公河游艇】（费用自理）
                <w:br/>
                <w:br/>
                <w:br/>
                第四天：傣家村寨+野象谷（索道自选自理）+总佛寺       
                <w:br/>
                <w:br/>
                上午：前往【傣族村寨】，那里是集中展示傣族人民生活方式的地方。有我国保存最完好的五个傣族自然村寨，展示最原始的傣家民居、庭院风光，体验傣家生活习俗，感受做一天傣家人的生活乐趣。
                <w:br/>
                <w:br/>
                下午：乘车游览AAAA级景区【野象谷】（游览约2小时，不含单程索道50元/人，往返70元/人自理）参与“热象行动”体验象爸爸工作，给大象喂食，听象爸爸讲如何跟大象接触  以及大象的故事，野象保护知识，趣闻。后返回市区前往总佛寺打卡
                <w:br/>
                <w:br/>
                第五天：返回温馨的家   参考航班：版纳南京  LT6612 18:35-21:25   
                <w:br/>
                <w:br/>
                睡到自然醒、全天自由活动，根据旅客航班，安排送机，返回温馨的家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1.南京版纳机票经济舱含税、含江阴至南京机场往返接送
                <w:br/>
                2.餐饮：雨林徒步简餐，自愿放弃无费用减免，
                <w:br/>
                3.交通：根据人数配车，保证有正座空调旅游车；
                <w:br/>
                4.导游：优秀地陪导游服务
                <w:br/>
                特别提醒：景点顺序导游根据实际情况安排，敬请谅解。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1.自理项目：行程所列景区内小交通，澜沧江游船280/人或湄公河之夜篝火晚会280元/人
                <w:br/>
                2.因交通延误、取消等意外事件或不可抗力原因导致的额外费用；
                <w:br/>
                3.航空保险（建议旅游者购买）；
                <w:br/>
                4.自由活动期间交通费和餐费；
                <w:br/>
                5.全程入住酒店产生的单房差；
                <w:br/>
                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2.行程中的车程时间为不堵车情况下的参考时间,不包含景点的游览时间；我社导游有权在不减少景点的情况下自行调整景点游览顺序。
                <w:br/>
                3.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2025-06-07T14:33:24+08:00</dcterms:created>
  <dcterms:modified xsi:type="dcterms:W3CDTF">2025-06-07T14:33:24+08:00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