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【三月 特惠】古风穿越—东方盐湖城、醉美仙姑村一日游行程单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ZYJS1708495158E2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※好玩1※
                <w:br/>
                东方盐湖城坐落于道教名山——中国茅山风景区，传承中国大道文化精髓，并将山、水、盐、泉、药、茶、星、气这八大自然禀赋融合的中国闲养圣地。
                <w:br/>
                ※好玩2※
                <w:br/>
                东方盐湖城是中国一座全景式魏晋时期建筑风格的山镇，山镇翘檐瓦当、雕刻窗棂、木质的柱梁，房屋依水而居、徬山而立、错落有致、淳朴怡然。江南不止有水乡，有别于江南乌镇、西塘、周庄的水乡情怀，  东方盐湖城这座江南神奇山镇，见一眼，便钟情；来一次，即忘回。
                <w:br/>
                ※好玩3※
                <w:br/>
                东方盐湖城内含20余座文化博物馆群落，中华道文化博物馆、三真祠、纸花阵、白云书院.....诸多非物质文化遗产和民间技艺以鲜活的方式得以再现。
                <w:br/>
                ※好玩4※
                <w:br/>
                一步一景，景中的民俗演艺也是景区的一大亮点。景区结合中华大道文化、地缘文化及魏晋风尚，精心策划编排了20余场精美演出，为游客献上别样的视觉盛宴。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指定地点出发，车赴金坛茅山脚下【仙姑村】（赠送游览，约1小时）村如其名，这里青山绿水，环境优美，风景怡人，旅游资源丰富，道教文化源远流长，村内有三门五庙的古迹。 村内已有十余家农户自办农家乐，仙姑咸猪蹄、茅山老鹅、炖鸡蛋、野山菇、地皮菜等，名扬方圆百里，已形成具有农家特色的仙姑菜系，2008年被江苏省农林厅授予为“江苏省农家乐专业村”荣誉称号。每年来仙姑村的食客达到五万人以上，村内境月池、农家屋、生态园，周围景区茅山三清观、元阳观、崇寿观，乾元观、海底水库等，已形成吃、住、玩为一体的休闲格局，乡村旅游项目初见雏形。后前往游览江南小丽江之称的—【东方盐湖城】（挂牌150元已含，游览约4小时）这里占地27.8平方公里，投资超百亿元，历时六年时间潜心打造。东方盐湖城传承中国大道文化精髓，融合中国道教名山—茅山的“山、水、茶、盐、药、泉”六大自然资源及道文化。彰显道法自然、天人合一的山水情怀。。在这里春踏青、夏民谣、秋摄生，冬年俗，白天可参观各类展馆，吃尽天下美食，体验神奇的八院，玄养乐学五大免费手作体验【画符祈福】体验道家符箓绘制精髓，求身体康健、金玉良缘、家宅平安。 【静心抄经】焚香净手，抄一卷静心经文，让心灵在此间小憩。【非遗刻纸】非遗文化，非遗大师现场教学，乐趣无穷。 【五彩盐画】以盐晶 染色作画，感受其晶莹灵动，展现盐文化之趣。【晨钟暮鼓】白云湖畔的祭祀盛景。 【吉盐圣地】结合多媒体科技，舞蹈和杂技的表演方式，展示了山民对于盐的祈福祭祀仪式，结束后返回温馨的家！
                <w:br/>
                交通：汽车
                <w:br/>
                景点：仙姑村、东方盐湖城
                <w:br/>
                购物点：无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1、交通：全程空调旅游车。&lt;br&gt;
                <w:br/>
                2、门票：所列景点大门票。&lt;br&gt;
                <w:br/>
                3、导游：全程导游服务。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1、中餐自理或委托导游代办&lt;br&gt;
                <w:br/>
                2、建议购买旅游意外险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2025-04-29T15:47:59+08:00</dcterms:created>
  <dcterms:modified xsi:type="dcterms:W3CDTF">2025-04-29T15:47:59+08:00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