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2025年9月超幸福—北京夕阳红一价全含5日游行程单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KLTX-BJ1708493984bi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故宫观奇，王府拓福，再现皇城尊贵奇观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游览景点：天安门广场（游览约1.5小时）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游览景点：恭王府（游览约2小时，如未约上改参观北海公园）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观升旗仪式（赠送项目，如预约不上，改观降旗仪式）
                <w:br/>
                来北京观看升降旗是必做的事。当国歌响起，所有人的眼光都注视着国旗而缓缓抬起，现场每个人都好似热血沸腾。
                <w:br/>
                【玉翠文化馆】（参观约1.5小时）通过再现老北京明清风情街，让您全方位了解老北京玉雕工艺非遗文化。
                <w:br/>
                游览景点：八达岭长城（游览约2.5小时，可根据自身体力选择乘坐缆车往返）
                <w:br/>
                八达岭长城史称天下九塞之一，被誉为世界八大奇迹之一，是万里长城的精华，也是最具代表性的明长城之一，有不到长城非好汉之说。
                <w:br/>
                【特产超市】（参观约2小时），免费品尝特产，自由选购伴手礼，馈赠亲友。
                <w:br/>
                游览景点：奥林匹克公园（游览约1小时，含奥运观光小火车）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逛皇家园林，天坛祈福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游览景点：天坛公园（游览约1小时，含大门票，小门票自理）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观赏表演：杂技表演(约1小时)，
                <w:br/>
                杂技表演是具有悠久历史的中华文化瑰宝，已成为北京演出市场一道亮丽的风景线。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3、门票：景点大门票（景区交通和小门票，可根据需要自行到景区购买）
                <w:br/>
                4、用餐：4早6正餐，正餐25元人
                <w:br/>
                5、住宿：五环附近快捷商务酒店，参考酒店：速8、七天，忘归国际，尚客优或同级或同级酒店
                <w:br/>
                快捷酒店为打包早餐，因北京实行节能环保政策，酒店不提供一次性洗漱用品及拖鞋，请客人自备。
                <w:br/>
                6、提示：北京行程走步较多，较为辛苦， 70周岁以上老人，须出示健康证明并有年轻的直系家属陪同。
                <w:br/>
                7、大童价格包含（6周岁-13周岁）：含正餐、导服、旅游车位、接送班车、高铁儿童票、优惠门票。
                <w:br/>
                7、小童价格包含（6周岁以下）：含正餐、导服、旅游车位、接送班车、高铁票免费不占座
                <w:br/>
                报名须知：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2.大童（6周岁-13周岁）费用不含早餐(早餐现付酒店前台)、床位。
                <w:br/>
                小童（6周岁以下）费用不含早餐(早餐现付酒店前台)、床位、高铁票。
                <w:br/>
                3.不满60周岁需补门票差价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经营玉器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特产综合馆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主营特产综合店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70周岁以上老人，须出示健康证明并有年轻的直系家属陪同。景区游览时间，从下旅游大巴开始算。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2025-09-09T07:05:58+08:00</dcterms:created>
  <dcterms:modified xsi:type="dcterms:W3CDTF">2025-09-09T07:05:58+08:00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