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常州金坛【茅山颐园度假酒店】超性价比的祈福康养好去处 │ 赠送棋牌室&amp;桌球室&amp;茅山影院观影券 │ 免费健身房 │2自助早餐+当天晚餐1588/桌+其他正餐1088/桌 │ 赠送自驾游专属保险『元旦/春节 │三天两晚』行程单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JSZ1702879543MRZL</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※元旦、春节法定假期自驾套餐三天两夜1280元/人（含2宿2早4正）
                <w:br/>
                ※2自助早餐+当天晚餐1588/桌+其他正餐1088/桌
                <w:br/>
                ※本套餐10人起订，住宿安排双床或大床。
                <w:br/>
                ※赠送平安总保额145万自驾旅游意外及紧急救援保险。
                <w:br/>
                ※赠送棋牌室、桌球室、茅山影院观影券。
                <w:br/>
                ※本套餐用房含酒店内的双床房、大床房，根据人数预约房型安排入住！
                <w:br/>
                ※套房等其它特殊房型不在本套餐使用范围内，如果需要需另行付费升级！。
                <w:br/>
                ※如需增加住宿天数或用餐，价格另询。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茅山颐园度假酒店坐落于林深泉清，幽谷泉鸣的茅山东麓。健宾楼楼高4层，建筑面积1.2万平方米，拥有总统套房2间、套房12间、亲子房3间、标准间43间、单人间30间共90间。中式风格的豪华套房使用了各种精致的红木家具和名师字画做点缀，将东方的古典美和现代的简约完美结合，彰显您无限的尊贵地位，雪白柔软的床上用品、精美齐全的房间配置绝对是您理想的私人享受空间您可以让束缚一天的神经在这里肆意放松。能容纳200人的全日制餐厅、荟萃各地名菜佳肴。会议室、电影院、游泳馆、健身房、棋牌室、桌球室、乒乓球室、咖啡厅、国药养生堂、水疗SPA盐蒸等相关配套一应俱全医养兼得、配套完善、健宾楼已展现出21世纪现代国际酒店的风采，期待对健康、对生活有追求的您即将到来！
                <w:br/>
                    周边景区：东方盐湖城，花谷奇缘，九霄万福宫，元阳观，乾元观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前往酒店办理入住（14：00之后）；自由活动
                <w:br/>
                交通：自理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晚餐：1588/桌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颐园度假酒店内的双床房/大床房</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自由活动
                <w:br/>
                交通：自理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午餐：1088/桌     晚餐：1088/桌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颐园度假酒店内的双床房/大床房</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上午12：00前退房！
                <w:br/>
                交通：自理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午餐：1088/桌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【住宿】3天2晚·茅山颐园度假酒店 &lt;p&gt;        
                <w:br/>
                【用餐】2早4正&lt;p&gt;         
                <w:br/>
                【保险】赠送平安总保额145万自驾旅游意外及紧急救援保险&lt;p&gt;        
                <w:br/>
                保障内容如下：&lt;p&gt;
                <w:br/>
                【意外身故伤残】30万，&lt;p&gt;
                <w:br/>
                【自驾游身故伤残】30万，&lt;p&gt;
                <w:br/>
                【高风险运动身故伤残】30万&lt;p&gt;
                <w:br/>
                【急性病身故】10万， &lt;p&gt;
                <w:br/>
                【医疗费】5万（含高风险运动）（合理医疗费用：0免赔，100%给付），&lt;p&gt;
                <w:br/>
                【住院津贴】50元/日，&lt;p&gt;
                <w:br/>
                【甲乙丙类传染病（含新冠）危重确诊金（无等待期）】5000元（65周岁及以上，保额1000元）&lt;p&gt;
                <w:br/>
                【个人责任】（因个人原因导致第三者人身伤亡或财产直接损失）10万， &lt;p&gt;
                <w:br/>
                【紧急救援保险责任】30万（包含道路救援服务（紧急拖车、电瓶充电、更换备胎、应急加油加水、交通事故信息咨询、专业拖车、车辆困境救援）等）。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预订需提前预定，到达酒店当天前台出示预订人身份证，报姓名办理入住手续。
                <w:br/>
                免费棋牌、健身房等需入住当天办理入住时，前台预约
                <w:br/>
                所有娱乐设备由酒店根据客情统一合理安排！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1、遵守交通规则：出行时一定要遵守交通规则，包括限速、禁止超车、禁止逆行等。切勿违反交通规则，以免发生交通事故。
                <w:br/>
                2、出发前，必须彻底检查车辆，以确保其处于最佳状态。每天行程结束，也要对车辆进行简单检查，发现问题要及时处理。修车常用工具也要准备在车内，做到万无一失。
                <w:br/>
                3、注意观察路况：在驾驶过程中，一定要时刻注意观察前方和周围的交通状况。及时判断并避让危险情况，确保行车安全。
                <w:br/>
                4、不开车打手机：开车时打手机会分散注意力，增加事故的风险。因此，务必遵守交通法规，不开车打手机。
                <w:br/>
                5、系安全带：不仅是驾驶员和前排乘客，后排乘客也需要系好安全带，防止意外发生。
                <w:br/>
                6、保持良好驾驶状态：长途驾驶者必须保持良好的体能和精神状态，行车前要保证睡眠充足。
                <w:br/>
                7、雨雪天气行驶：要打开雾灯和示宽灯。缓慢行驶，在恶劣天气下行驶时，不随意超车，轻点油门，轻点刹车，慢打方向。超车时应运用喇叭和前照灯提示，待前车做出让道动作时再超车。立交桥下及隧道洞口等阴暗潮湿处易结冰，应加倍小心，减速慢行。
                <w:br/>
                8、每行驶2至3小时，最好停下来休息一下，这样既可以避免疲劳驾驶的危险，又可以防止长时间驾驶对健康造成伤害；此外，也有利于缓解长途驾驶带来的疲劳损伤。
                <w:br/>
                9、路途较长时，出发前要加满油箱；如果目的地很远，可以考虑自己带一些燃料。如果自带燃料，应选择带金属外壳的全封闭安全容器。
                <w:br/>
                10、不要随便乘坐陌生人，在方便的地方放置防身用具、灭火器、防盗锁，防止意外发生。
                <w:br/>
                11、尽量避免赶夜路。姑且不论发生拦抢的危险，夜间驾车的疲劳也容易发生大祸。
                <w:br/>
                12、控制车速。外出旅行行驶在空旷平直的大道上，人由于兴奋很容易发生超速从而导致危险。
                <w:br/>
                13、路边或夜间停车时，务必检查门窗是否锁好。同时，贵重物品一律不要暴露和留在车内，以免引起坏人忽起歹心，铤而走险
                <w:br/>
                14、遇到故障停车：如果车辆在行驶过程中出现故障，应及时找到安全地点停车，并开启警示灯。在确保自身安全后，及时与救援机构联系，寻求帮助。
                <w:br/>
                15、处理事故：如果不幸发生交通事故，首先要确保自身安全。然后，及时拨打报警电话，通知交警到场处理。在等待交警到来的过程中，可以与对方协商处理事故，并将车辆移至不影响交通的地点。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2025-09-06T06:32:32+08:00</dcterms:created>
  <dcterms:modified xsi:type="dcterms:W3CDTF">2025-09-06T06:32:32+08:00</dcterms:modified>
</cp:coreProperties>
</file>

<file path=docProps/custom.xml><?xml version="1.0" encoding="utf-8"?>
<Properties xmlns="http://schemas.openxmlformats.org/officeDocument/2006/custom-properties" xmlns:vt="http://schemas.openxmlformats.org/officeDocument/2006/docPropsVTypes"/>
</file>