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风屿你-丽江大理泸沽湖6天行程单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XKX-YN1698756227k2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行程安排
                <w:br/>
                D1
                <w:br/>
                丽江接机—入住酒店
                <w:br/>
                <w:br/>
                各地乘机飞往丽江，我社工作人员将在丽江三义机场二号出站口举接站牌迎接您，您将乘坐我社的专用车前往酒店，办理入住手续后休息。
                <w:br/>
                酒店
                <w:br/>
                莱诺半岛，书香心泊，麦克达温德姆，吉祥圆，右见，隐茂，隐沫或其他同级别酒店
                <w:br/>
                餐
                <w:br/>
                早：敬请自理   中：敬请自理   晚：敬请自理
                <w:br/>
                D2
                <w:br/>
                玉龙雪山景区一冰川公园大索道一蓝月谷一赠送印象丽江表演一“有风的地方”沙溪古镇—入住客栈
                <w:br/>
                <w:br/>
                酒店早餐后，乘车前往纳西族的传说中“三朵神”的化身【玉龙雪山】，途经高原牧场甘海子，导游陪同至雪厨环保车排队处（乘坐前往冰川大索道的专门的景区环保车），环保车下车后步行至约150米处的大索道检票口刷身份证检票，之后自行乘坐【冰川大索道】（往返大索费用已含）游览冰川公园（冰川公园是第四纪冰川形成的地貌遗迹，有“卢塞恩玻璃宫”之称，海拔4506-4680米），欣赏大自然恩赐的美景。
                <w:br/>
                温暖关爱：报名成人即赠送氧气每人一瓶+防寒服使用一天，宝宝再也不担心在高原缺氧寒冷了。之后游览静躺在山谷树林环抱中素有“小九寨”之称如梦幻影、疑是仙境的的【蓝月谷】。空谷清流间，水天一色的美景中，都市繁华喧嚣荡然已远，归真情致犹起。PS：（蓝月谷电瓶车小交通要自理60元/人）后观看大型实景演出《印象丽江》，演出时间约1小时，印象丽江是张艺谋导演的“印象系列”之一。演出以雪山为背景、以民俗文化为主题、以当地农民做演员，在海拔3100米的玉龙雪山甘海子剧场露天舞台，真实的展示出原住民对天、地、人、山的感情。乘车赴沙溪，抵达游览【沙溪古镇】深度体验让人流连忘返的“有风的地方”，沙溪古镇位于剑川西南部，距离大理古城120公里，这座宁静古朴的深山小镇，有着悠长的青石板路，保存着最原始的建筑特色，也是茶马古道唯一幸存的古集市。未经世俗喧嚣的浸染，千年来，沙溪古镇静静矗立在茶马古道旁。游览在茶马古道上的辉煌，历程穿过驻立千年的【玉津桥】后带入遥远的大海；【寺登四方街】依旧是沙溪的灵魂与核心，是沙溪商贸交易的地方， 寺登街大榕树下总会聚集晒太阳歇脚的外地客，在这里可以感受千年的【古戏台】，可以漫步古街红砂石板，静静流淌的 黑潓江见证了茶马古道明珠的兴衰,唯有天空一如既往。您将有一下午的时间深度体验沙溪古镇的风俗风情，细细感受有风的地方。黄墙青瓦、沙石古道，阡陌纵横、溪河相间，沙溪古镇是被时间遗忘的地方。用餐后入住沙溪当地特色民宿客栈。
                <w:br/>
                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由于雪山索道时间点问题，如遇太早出发酒店餐厅无法正常提供餐饮，导游会告知您做餐包打包食用，请在前台领取。如遇不可抗力或赠送项目表演不看不退费用。如因疫情期间篝火晚会或不可抗力因素导致个别景点不确保开放，如未开放项目无费用退还敬请谅解，蓝月谷电瓶车属于景区小交通自费项目，可根据实际人流量选择参加。
                <w:br/>
                备注：旺季沙溪无房的情况下，我社有调整到大理下关4钻酒店（备选：丽枫/智选假日/沧海雪月/格林东方/大理公馆或其他同级别酒店）
                <w:br/>
                酒店
                <w:br/>
                鳌岫紫阁酒店，溪水别苑，钟潓苑特色民居客栈，清源轩客栈，印象沙溪客栈，静谧水舍
                <w:br/>
                餐
                <w:br/>
                早：含   中：含  晚：含
                <w:br/>
                D3
                <w:br/>
                双廊—南诏风情岛—磻溪S弯（骑行+旅拍）—大理古城—地热国温泉酒店 
                <w:br/>
                <w:br/>
                早餐后乘车前往【双廊古镇】，大理风光在沧洱，沧洱风光在双廊，双廊的景色是一个不会让人失望的地方，这里聚集了大理的王牌网红景点，到达双廊乘坐【小游船】登上最美的网红点【南诏风情岛】，登岛后跟随导游的脚步带您全方位360°游览，沙壹母群雕像、南召行宫、段赤诚浮雕、海的女儿雕塑、沙滩等，打卡一个聚集丰富景点【网红时代】不可缺少的旅游圣地。游览结束，乘坐游船返回双廊，漫步双廊小镇，这里有海鸟、沿海的【大理石长廊】。打卡最火爆的大理【网红S弯】，《自行车骑行+网红旅拍》，苍山之下、洱海之畔，在亘古不变的大美自然里，开启对惬意生活的广阔想象和追寻。洱海生态廊道骑行，许你自然之美、人文之秘、运动之乐。离开久坐的办公室放下每天不离手的电子设备，忘记令人神经紧绷的工作，去赴一场属于大理的秋日之约。翠绿苍山、湛蓝洱海，森林草地、青瓦白墙的白村村落，骑行路上数不尽的苍洱风光等着你，听听就让人心动不已。之后乘车前往游览国家级历史文化名城【大理古城】，大理古城简称叶榆，东西南北各设一门，均有城楼，四角还有角楼。街巷间一些老宅，也仍可寻昔日风貌，庭院里花木扶疏，鸟鸣声声，户外溪渠流水淙淙。"三家一眼井，一户几盆花"的景象依然。之后前往大理地热国温泉酒店，晚餐之后入住酒店休息。您可以自由活动，也可以去泡温泉，温泉水是可以直接饮用的弱碱性碳酸泉。水中富含有益人体健康的矿物质微量元素，具有较高的医疗保健价值，同时具有皮肤滋润及美白功效；丰富的矿物质含量，温和的水质和充沛的储量，实属国内罕见的保健温泉水。
                <w:br/>
                PS：旅拍每个家庭赠送约3张左右电子照片，将在出行结束内，通过微信或云空间分享发送。
                <w:br/>
                PS:温泉酒店室外 泡区按酒店床位含温泉泡汤，如小孩不占床位并超高需自行补费。温馨提示：请自备泳衣等泡汤装备）
                <w:br/>
                酒店
                <w:br/>
                大理地热国温泉酒店，普陀泉温泉酒店或其他同级别酒店
                <w:br/>
                餐
                <w:br/>
                早：含   中：含   晚：含
                <w:br/>
                D4
                <w:br/>
                茶马古道小镇一泸沽湖风景区—篝火晚会—入住客栈
                <w:br/>
                <w:br/>
                早餐后乘车前往游览云南茶马古道重镇，感受神秘而丰富的茶马古道文化，茶马古道是一个非常有趣的概念，它最早出现在20世纪80年代末90年代初。当时，几位年轻学者在进行边疆少数民族民歌与民间文学的考察时，行走于滇、康、藏的古道上，提出了一个对这一地区的文化进行统合的新线索——茶马古道。午餐之后乘车赴《中国国家旅游》评选的最佳休闲旅游目的地【泸沽湖】。“泸湖秋水间 ，隐隐浸芙蓉。并峙波间鼎 ，连排海上峰。倒涵天一游 ， 横锁树千里。 ”数百年间 ，许多文人墨客都倾倒在泸沽湖的美景之下 ， 神秘女儿国的蓝天、 白云和摩梭人 ，用诗情画意让这个远离嚣市的地方成人间仙境 ！今晚为贵宾安排摩梭族文化体验【摩梭篝火晚会】，摩梭族阿哥阿妹围着篝火边唱边跳 ，您也能一同参与其中 ，伴随着快乐的歌声 ， 品尝摩梭人民招待贵宾的摩梭民族走婚宴 ，晚入住酒店 ，歇息在泸沽湖的怀抱中。
                <w:br/>
                提示：
                <w:br/>
                1.丽江至泸沽湖风景区乘车较长，请提前自备些许干粮或充饥食品。 
                <w:br/>
                2.摩梭人独特的风俗和生活习性并非如网络传播的那样，走婚是当地人的婚姻风俗之一，在没有完全了解之前，请勿以不当言论或行为冒犯当地民众。 
                <w:br/>
                备注;在不减少景点的前提下，导游会根据实际情况安排行程的先后顺序，望知晓。
                <w:br/>
                酒店
                <w:br/>
                泸沽湖湖光晓月、碧云居、迪尔酒店、山海故里、咪勒酒店、艾尚酒店、扎西民宿、纳古酒店、花时间、摩梭园、格则庭院、馨悦居或者其它同级别酒店
                <w:br/>
                餐
                <w:br/>
                早：含   中：含   晚：含
                <w:br/>
                D5
                <w:br/>
                摩梭文化体验一猪槽船一里务比岛一里务比寺—丽江
                <w:br/>
                早餐后，体验少数民族生活，了解奉行“男不娶，女不嫁”的“走婚”习俗。之后乘坐泸沽湖特色传统交通工具“猪槽船”一【登上里务比岛】，欣赏绝美的泸沽湖，清澈透眼的湖水，四周风景如诗如画！里务比岛位于泸沽湖的中南部，与吐布半岛将泸沽湖一分为二，西北与蛇岛相望。岛屿的一侧为 石笋，成为天然的码头，一条蜿蜒的小道直接通往岛屿的顶部，在花丛簇拥烦的尽头为藏传佛教寺院【里务比寺】，参观完里务比寺，欣赏完里务比岛的无限美景后，带着对泸沽湖美景的眷恋，踏上这次美妙旅程的归途，乘船返回泸沽湖。午餐之后返回丽江，入住酒店休息。
                <w:br/>
                酒店
                <w:br/>
                升级一晚5钻高品质酒店
                <w:br/>
                财祖度假酒店，金林豪生，晶玺希尔顿，悦云别院，丽歌假日或同级别酒店
                <w:br/>
                备注：如遇当晚酒店无房，会安排到接机当晚入住，具体以实际情况为准
                <w:br/>
                餐
                <w:br/>
                早：含   中：含   晚：敬请自理
                <w:br/>
                D6
                <w:br/>
                丽江行程结束—根据航班时间赠送百事特送机。
                <w:br/>
                丽江自由活动，酒店享用早餐后，根据航班时间赠送百事特送机
                <w:br/>
                餐
                <w:br/>
                早：含   中：敬请自理   晚：敬请自理
                <w:br/>
                 费用包含
                <w:br/>
                •导游：根据实际游客人数6人以下司机兼导游，6人以上专职中文导游服务，自由活动期间无导游陪同
                <w:br/>
                •交通：当地用车，正规旅游大巴车，2+1车型资源紧张情况下，我社有权安排常规旅游大巴车
                <w:br/>
                •住宿：行程所列酒店，默认标间，如需大床房请下单时备注，如需标准三人间敬请谅解因部分高端酒店和特色客栈无标准三人间，酒店会做加床处理，敬请谅解。云南属高原地区，一年四季如春，很多酒店无单独空调装置，敬请谅解。尽量安排行程中备选酒店，但遇旺季或其他因素备选酒店满房时会安排同级别其他酒店，敬请谅解！
                <w:br/>
                •用餐：行程中团队标准用餐，5早7正，餐标30元/人，雪厨自助餐48元/人
                <w:br/>
                种类根据人数相应调配（自由活动期间用餐请自理；如因自身原因放弃用餐，则餐费不退，很多特色菜如遇客人吃不惯，敬请谅解）。
                <w:br/>
                •门票：行程中所含的景点首道大门票，1.2米以上儿童建议提前补票。具体请参考行程描述。
                <w:br/>
                •儿童价标准：年龄2~12周岁半餐车操作，不占床，含当地旅游车位，含半餐。不含住宿及景点门票费
                <w:br/>
                •保险：赠送云南旅游组合保险（旅行社责任险）
                <w:br/>
                费用不包含
                <w:br/>
                •旅游意外险：旅游人身意外保险；
                <w:br/>
                •部分景区内电瓶摆渡车：蓝月谷电瓶车；大理古城电瓶车
                <w:br/>
                •酒店单房差，酒店内洗衣、理发、电话、传真、收费电视、饮品、烟酒等个人消费。
                <w:br/>
                特别备注
                <w:br/>
                •备注：由于旺季在即和资源匹配有限，故由于特殊情况所引起的前后行程调换等，在保证不减少所有的景区景点住宿标准餐饮安排等涉及到行程当中所有的内容，我社有权按标准调整前后游览顺序，并在正式出游前告知您，还望理解和海涵。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导游：根据实际游客人数6人以下司机兼导游，6人以上专职中文导游服务，自由活动期间无导游陪同
                <w:br/>
                <w:br/>
                •交通：当地用车，正规旅游大巴车，2+1车型资源紧张情况下，我社有权安排常规旅游大巴车
                <w:br/>
                <w:br/>
                •住宿：行程所列酒店，默认标间，如需大床房请下单时备注，如需标准三人间敬请谅解因部分高端酒店和特色客栈无标准三人间，酒店会做加床处理，敬请谅解。云南属高原地区，一年四季如春，很多酒店无单独空调装置，敬请谅解。尽量安排行程中备选酒店，但遇旺季或其他因素备选酒店满房时会安排同级别其他酒店，敬请谅解！
                <w:br/>
                <w:br/>
                •用餐：行程中团队标准用餐，5早7正，餐标30元/人，雪厨自助餐48元/人
                <w:br/>
                <w:br/>
                种类根据人数相应调配（自由活动期间用餐请自理；如因自身原因放弃用餐，则餐费不退，很多特色菜如遇客人吃不惯，敬请谅解）。
                <w:br/>
                <w:br/>
                •门票：行程中所含的景点首道大门票，1.2米以上儿童建议提前补票。具体请参考行程描述。
                <w:br/>
                <w:br/>
                •儿童价标准：年龄2~12周岁半餐车操作，不占床，含当地旅游车位，含半餐。不含住宿及景点门票费
                <w:br/>
                <w:br/>
                •保险：赠送云南旅游组合保险（旅行社责任险）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旅游意外险：旅游人身意外保险；
                <w:br/>
                <w:br/>
                •部分景区内电瓶摆渡车：蓝月谷电瓶车；大理古城电瓶车
                <w:br/>
                <w:br/>
                •酒店单房差，酒店内洗衣、理发、电话、传真、收费电视、饮品、烟酒等个人消费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2025-10-23T07:22:51+08:00</dcterms:created>
  <dcterms:modified xsi:type="dcterms:W3CDTF">2025-10-23T07:22:51+08:00</dcterms:modified>
</cp:coreProperties>
</file>

<file path=docProps/custom.xml><?xml version="1.0" encoding="utf-8"?>
<Properties xmlns="http://schemas.openxmlformats.org/officeDocument/2006/custom-properties" xmlns:vt="http://schemas.openxmlformats.org/officeDocument/2006/docPropsVTypes"/>
</file>