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【优旅联盟自营】遇见斑斓秋色 体验徽州文化 绩溪三日游行程单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AH1696598124mP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【品质】坚决不进购物店，真正的纯玩
                <w:br/>
                【景点】AAAAA龙川景区，AAAA鄣山大峡谷，AAA紫园景区、千年仁里村
                <w:br/>
                【住宿】住绩溪国际大酒店，舒适、舒心 ，赠送自助早
                <w:br/>
                【美食】含2早1正餐， 在鞭炮声中 品尝婚宴“十碗八”
                <w:br/>
                【体验】独家赠送：体验当地婚俗，做一回徽州的“新娘”“新郎”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客源地→千年仁里→紫园景区→婚俗体验           餐：晚餐           住宿：绩溪
                <w:br/>
                早上指定地点集合，前往中国“徽菜之乡”“徽墨之乡”安徽绩溪。游览【千年仁里】仁里历史上仁里是徽商会集的水陆码头，素有“小小绩溪县，大大仁里村”之说，前仍完好地保留了明清时期的“四门、三街、十八巷”风貌，有古城门、古祠堂、古牌坊、古民居、古书院、古码头、桃花古坝、古井……是古徽州名副其实的“程朱阙里”。
                <w:br/>
                   后游览【紫园景区】（游览约1小时）国家AAA级景区，将徽州民居构建的各种风格和徽州明清时期民居建筑之精华汇聚于一园，集中了徽派的亭台、楼阁、民居、祠堂、牌坊等徽派村落建筑的各种元素，由五凤楼、古碑廊、徘徊亭、待云阁、环翠桥、葫芦池、承泽堂、松枫堂等有机巧妙的组成，自成一园。其独特的古徽风貌，借山取景，截水养气，将自然、人文兼融于一身，以其特有的宗法意识、区域风格和艺术造型，营造出它浓郁的历史气息。身临其中，触动视觉神经的是秀美的风光、震撼心灵的是叠递式的马头墙、意味深长的是幽静的窄巷。融山水于一炉；集人文道德于一统，成为徽州人展示内心世界的一道美丽风景线，也是徽州六百年聚落文化的缩影！吸引过众多影视单位前来拍片，如电影《徽州女人》、电视剧《双凤楼》、《徽骆驼》等。
                <w:br/>
                <w:br/>
                后【婚俗活动】深度体验一场独家“特色”徽州婚礼，婚字女子旁边加个昏是因为古时皆在黄昏时行礼、宴客，古时男为阳、女为阴而黄昏正是阴阳相交的时刻，以此来喻男女双方喜结连理，现在婚礼都选在中午宴请了，而绩溪仍保存着黄昏行礼、宴客的习俗：选出一对有缘人体验徽州地道的婚宴全过程：抛绣球-爬梯-闹喜-跨马鞍-行礼-分喜-放鞭炮-喜宴等古代风俗！
                <w:br/>
                <w:br/>
                晚餐在炮竹声中品尝当地特色婚宴流水席，别具一格的传统婚嫁习俗不仅让新郎新娘沉醉在幸福之中，也让您感受到徽州婚俗文化的魅力…… 
                <w:br/>
                  晚餐以后，让我们尽情的舞蹈、燃放小烟花！
                <w:br/>
                第二天
                <w:br/>
                绩溪博物馆—上庄景区—龙川景区                    餐：早餐         住宿：绩溪
                <w:br/>
                早餐后游览【绩溪博物馆】由主持设计中国首个博物馆小镇—安仁古镇和2008北京奥运场馆鸟巢而闻名国内外建筑界的建设大师李兴钢设计。为尽可能保留用地内的700年树龄的古槐，建筑的整体布局中设置了多个庭院、天井和街巷，既营造出舒适宜人的室内外空间环境，也是徽派建筑空间布局的重释，使建筑和庭院本身成为一件最直观的展品，让参观者宛若置身在古老的徽州古镇之中。博物馆的展陈由山水之形、人文之神、商道之气、菜肴之味、艺术之韵与民俗之风六个方面组成，点面结合、由表及里的向人们展示了绩溪悠久的山水自然之沉淀和历史文化之魂魄，是一个融学术性、知识性、文化性和娱乐休闲为一体的地方历史文化综合博物馆。
                <w:br/>
                <w:br/>
                后游览【上庄景区】—胡适故居胡适先生的故里在绩溪上庄村，这里溪水悠悠，环境清雅，不落俗尘。胡氏后人围绕着故居陈设和纪念展板，为师生们讲述了胡适先生传奇的一生。先生的一生，是追求自由的一生，这位驰骋于学术、文化、政界的传奇人物，以其一首小清新的诗文《希望》（又名：兰花草）展现出对生命的期待珍惜和对自由主义的无限向往。他总是深信“自由的精神”如百川赴海，是任何势力也阻挡不住的。胡适先生有着徽州人特有的勤奋，也就是先生自说的“徽骆驼”精神，做生意如此，做学问亦是如此。他长于考证做史学，一部《水经注》花了十三年，他治学严谨，孜孜不倦，一生取得了30多个博士学位，是中国近代史上叱咤风云的大师。
                <w:br/>
                <w:br/>
                下午适时前往【龙川景区】国家AAAAA景区，全国重点文物保护单位，前任国家领导人胡锦涛的祖居地，有中国“木雕艺术博物馆”和“民族艺术殿堂”之美称。建于明嘉靖年间的"胡氏宗祠，建筑面积1564m2，为“江南第一祠”；奕世尚书坊是明代正宗石雕牌楼，为徽派石雕之最，在这里可饱览明代建筑雄姿和木雕精品。景区北有登源河蜿蜒而至，南有天马山奔腾而来，东西南北、山水相连，聚天地之灵，汇人杰之气，人文景观与自然景观珠联璧合，浑然天成，走进村庄，就像翻开一部历史，触动一块石头，就像触动一个朝代。主要景点有水街、都宪坊、奕世尚书坊、胡氏宗祠和佛教圣地灵山庵、登源上官桥等。
                <w:br/>
                <w:br/>
                第三天
                <w:br/>
                障山大峡谷—返程                    餐：早餐           住宿：无
                <w:br/>
                早餐后游览【鄣山大峡谷】（鄣山大峡谷往返景交30元/人，自理）国家AAAA级景区，是为数不多的联合国植物基因库之一，森林覆盖率达97%，拥有43种名贵物种。峡谷谷水清澈透底，瀑布孪生，彩池遍布，好比108个仙女翩翩起舞。景区中有亿万年前天然形成的毛主席石像，后披式的发型，饱满的天庭，睿智的眼神，都酷似伟人晚年的侧面头像；“世界第一巨石”百丈岩，高460米，宽180米，如巨钟覆地，高耸云天，雨过天情，佛光乍现；天池而下鄣河之水，蜿蜒曲折，秀美绝伦；隋末农民起义领袖越国公汪华、明代抗倭名将胡宗宪、清代红顶巨贾胡雪岩、徽墨巨子胡天注、大文豪胡适等留下了岁月汗水和足迹的徽杭古道穿峡谷而过，历经风雨沧桑犹存。景区主要景点：郡王桥 伟人石像 肖像石 武昌鱼 犀牛戏水 鱼羊谷 柳树岩 龙骨 双猫睡 雄师石 神龟顶石 鲜萝洞 金钱树 冠顶生花 龙门飞瀑 三峰竟秀 都山桥 炼丹坊 石棺 葫芦潭 百丈岩 双驼峰，显现出徽州山水的特有灵性和徽文化的浓厚底蕴，其中“伟人石像、百丈岩、葫芦潭、冠顶生花”堪称天下四绝。
                <w:br/>
                <w:br/>
                适时返回温馨的家。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【门票】行程中所列景点门票
                <w:br/>
                【住宿】参考酒店：绩溪国际大酒店商务楼标间2晚  含自助早
                <w:br/>
                【餐饮】含2早1正餐， 在鞭炮声中 品尝婚宴特色餐“十碗八”
                <w:br/>
                【保险】旅行社责任险
                <w:br/>
                【导游】优秀导游陪同服务
                <w:br/>
                【交通】旅游空调大巴车（一人一正坐）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1.强烈建议购买旅游人身意外险
                <w:br/>
                2.鄣山大峡谷往返景交30元/人，必须自理
                <w:br/>
                3.行程中不含的正餐，可以自理或者让导游代订团餐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2025-07-17T10:10:35+08:00</dcterms:created>
  <dcterms:modified xsi:type="dcterms:W3CDTF">2025-07-17T10:10:35+08:00</dcterms:modified>
</cp:coreProperties>
</file>

<file path=docProps/custom.xml><?xml version="1.0" encoding="utf-8"?>
<Properties xmlns="http://schemas.openxmlformats.org/officeDocument/2006/custom-properties" xmlns:vt="http://schemas.openxmlformats.org/officeDocument/2006/docPropsVTypes"/>
</file>