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【狂飙桐庐雪山漂流，感受秋名山漂移】桐庐雪山激流回旋漂流 九霄碧云洞 避暑胜地-瑶琳仙境 天目溪漂流 四星纯玩2日行程单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Z37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桐庐县-桐庐瑶琳仙境</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1、优选桐庐四星酒店含早，品质纯玩
                <w:br/>
                <w:br/>
                2、极限体验，清凉一夏，夏日游山戏水一网打尽
                <w:br/>
                <w:br/>
                3、赏“全国诸洞之冠”--瑶琳仙境·3D裸眼灯光秀
                <w:br/>
                <w:br/>
                4、桐庐王牌景区,性价比超高，山，水、林、景点，完美组合，畅游桐庐、一览无余！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无锡-桐庐
                <w:br/>
              </w:t>
            </w:r>
          </w:p>
          <w:p>
            <w:pPr>
              <w:pStyle w:val="indent"/>
            </w:pPr>
            <w:r>
              <w:rPr>
                <w:rFonts w:ascii="微软雅黑" w:hAnsi="微软雅黑" w:eastAsia="微软雅黑" w:cs="微软雅黑"/>
                <w:color w:val="000000"/>
                <w:sz w:val="20"/>
                <w:szCs w:val="20"/>
              </w:rPr>
              <w:t xml:space="preserve">
                早上指定地点发车至桐庐（车程约4小时）；前往【雪山漂流】（雪山激流回旋皮筏漂流175元自理）雪山激流回旋漂流景区位于浙江桐庐县合村乡，不同于许多传统漂流，雪山激流回旋有着别具一格的网红气质和桀骜个性。绝壁千仞前，您可以沉思数百万年前冰河世纪的壮丽遗迹；深V回旋中，磅礴水量为您开启激流压顶的澎湃旅程；芝麻开门后，神秘溶洞体验秘境水道中遐想未知的魔幻魅力；璀璨水门下，五彩航道让您领略奥运会专业比赛的现场激情。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普通标准间</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桐庐-无锡
                <w:br/>
              </w:t>
            </w:r>
          </w:p>
          <w:p>
            <w:pPr>
              <w:pStyle w:val="indent"/>
            </w:pPr>
            <w:r>
              <w:rPr>
                <w:rFonts w:ascii="微软雅黑" w:hAnsi="微软雅黑" w:eastAsia="微软雅黑" w:cs="微软雅黑"/>
                <w:color w:val="000000"/>
                <w:sz w:val="20"/>
                <w:szCs w:val="20"/>
              </w:rPr>
              <w:t xml:space="preserve">
                早餐后，游玩【天目溪漂流】（天目湖溪竹筏漂流30元自理），临安天目源漂流景区属于中纬度北亚热带季风气候，年平均气温14度。雨量充沛，土壤肥沃，生态坏境优美，由于植被茂密，空气中“负离子”含量达每立方厘米十万余个。丰富的植物资源及良好的坏境，为各种野生动物提供了自然家园。峡谷中溪水出自山高林密的天目山脉，丰盈清澈，四季长流，漂流全程2公里，自然落差接近50米。乘坐自划皮艇顺流而下，时而穿越于急滩，时而回荡在水潭，既有惊险刺激，又有野趣闲趣。漂流溪水两岸风景优美，有树有岩，有花有鸟，如穿越画廊。天目源漂流是一项集农业观光，游玩，农家休闲娱乐于一体的旅游项目。接着游览桐庐王牌景点、全年恒温的千年溶洞--【瑶琳仙境·3D裸眼灯光秀】（门票已含），纵深1公里，以神奇的地貌和瑰丽多姿的群石景观而享有“全国诸洞冠”的美誉。流水过处，在地下形成了奇幻瑰丽的喀斯特洞穴，全年恒温的千年溶洞，洞内犹如一座灿烂的“宫殿”，五彩缤纷的钟乳石犹如繁星闪烁。一条“银河飞瀑”虽无声响，却似有雷鸣之声，堪称天下奇观。徜徉洞内， 一股不知来踪去影的地下水潺潺有声，穿行迂迴，引导着步入这扑朔迷离的神奇世界。适时结束愉快的游程，返回温馨的家园....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1、交通：空调旅游车（按实际人数提供）
                <w:br/>
                2、住宿：四星商务设施酒店送早
                <w:br/>
                3、门票：景点第一大门票
                <w:br/>
                4、导服：全程导游陪同服务
                <w:br/>
                5、保险：旅行社责任险
                <w:br/>
                6、用餐：占床者送早餐（不用不退，其余导游可代订）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1、用餐：行程中不含餐的，敬请自理（导游可代订）
                <w:br/>
                2、除景点第一大门票外的二次消费（如景交、索道、娱乐项目、请香等），请游客自愿选择，旅行社及导游不参与
                <w:br/>
                3、请自愿购买旅游人身意外保险
                <w:br/>
                4、自愿自理：雪山激流回旋皮筏漂流175元；必须自理：天目湖溪竹筏漂流30元。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漂流</w:t>
            </w:r>
          </w:p>
        </w:tc>
        <w:tc>
          <w:tcPr/>
          <w:p>
            <w:pPr>
              <w:pStyle w:val="indent"/>
            </w:pPr>
            <w:r>
              <w:rPr>
                <w:rFonts w:ascii="微软雅黑" w:hAnsi="微软雅黑" w:eastAsia="微软雅黑" w:cs="微软雅黑"/>
                <w:color w:val="000000"/>
                <w:sz w:val="20"/>
                <w:szCs w:val="20"/>
              </w:rPr>
              <w:t xml:space="preserve">自愿自理：雪山激流回旋皮筏漂流175元；必须自理：天目湖溪竹筏漂流30元。</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¥ 205.00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特别提醒
                <w:br/>
                1、座位号仅供参考，实际以导游通知为准
                <w:br/>
                2、非周末补房差130，退60元
                <w:br/>
                <w:br/>
                3、乡镇环线车只提供单接服务，返程统一送至中心点
                <w:br/>
                4、因本公司旅游产品为散客拼团线路，故满16人开班（江阴、宜兴、靖江等地区均加收相应接送费请选择上车地点时详细核对）
                <w:br/>
                5、退改规则：
                <w:br/>
                <w:br/>
                6、【退赔规则】
                <w:br/>
                <w:br/>
                1．在行程前解除合同的，费用扣除标准为：
                <w:br/>
                <w:br/>
                （1）行程前7日至4日，车导费用（参考儿童价）+旅游费用10％；
                <w:br/>
                <w:br/>
                （2）行程前3日至1日，车导费用（参考儿童价）+旅游费用20％；
                <w:br/>
                <w:br/>
                （3）行程开始当日，车导费用（参考儿童价）+房差一半费用+旅游费用30％；
                <w:br/>
                <w:br/>
                因本公司旅游产品为散客拼团线路，故30人以上开班，不足30人全额退款，我社会在出团前3天以外通知客人，团款全额退回。
                <w:br/>
                <w:br/>
                7、行程中涉及的行车时间以及游玩时间由于存在不确定因素故以实际情况而定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补充说明
                <w:br/>
                1、儿童价不含门票。请游客至景区售票窗口现付（票价以当天景区公示为准）
                <w:br/>
                <w:br/>
                2、退款：本线路为综合打包优惠价，报成人价游客凭有效优惠证件、半票及免票无差价退还
                <w:br/>
                3、务必填写身份证号码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【退赔规则】
                <w:br/>
                <w:br/>
                1．在行程前解除合同的，费用扣除标准为：
                <w:br/>
                <w:br/>
                （1）行程前7日至4日，车导费用（参考儿童价）+旅游费用10％；
                <w:br/>
                <w:br/>
                （2）行程前3日至1日，车导费用（参考儿童价）+旅游费用20％；
                <w:br/>
                <w:br/>
                （3）行程开始当日，车导费用（参考儿童价）+房差一半费用+旅游费用30％；
                <w:br/>
                <w:br/>
                因本公司旅游产品为散客拼团线路，故30人以上开班，不足30人全额退款，我社会在出团前3天以外通知客人，团款全额退回。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2025-05-13T10:46:51+08:00</dcterms:created>
  <dcterms:modified xsi:type="dcterms:W3CDTF">2025-05-13T10:46:51+08:00</dcterms:modified>
</cp:coreProperties>
</file>

<file path=docProps/custom.xml><?xml version="1.0" encoding="utf-8"?>
<Properties xmlns="http://schemas.openxmlformats.org/officeDocument/2006/custom-properties" xmlns:vt="http://schemas.openxmlformats.org/officeDocument/2006/docPropsVTypes"/>
</file>