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425《青岛大V·红树林+希尔顿双动车4日》指定2晚青岛红树林酒店+1晚希尔顿逸林酒店+含3餐豪华自助早餐+VIP独享红树林私家沙滩+含极地海洋世界+含空中看青岛·信号山+海上看青岛·含浮山湾邮轮出海+老青岛新味道/网红墙+栈桥+天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鲁G425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【住宿】2晚青岛红树林（珊瑚酒店市景房）+1晚国际五星希尔顿逸林酒店
                <w:br/>
                【私家沙滩】酒店自带私家沙滩，尊享酒店美食广场、游泳池、健身房
                <w:br/>
                【行程轻松】老青岛+新青岛+沉浸体验青岛百年变化
                <w:br/>
                【含大门票】青岛极地海洋世界+信号山俯瞰青岛
                <w:br/>
                【邮轮出海】含浮山湾邮轮，从海上欣赏青岛醉美的明珠
                <w:br/>
                【品质保证】0购物店0自费不进任何明、暗购物店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【住宿】2晚青岛红树林（珊瑚酒店市景房）+1晚国际五星希尔顿逸林酒店
                <w:br/>
                【私家沙滩】酒店自带私家沙滩，尊享酒店美食广场、游泳池、健身房
                <w:br/>
                【行程轻松】老青岛+新青岛+沉浸体验青岛百年变化
                <w:br/>
                【含大门票】青岛极地海洋世界+信号山俯瞰青岛
                <w:br/>
                【邮轮出海】含浮山湾邮轮，从海上欣赏青岛醉美的明珠
                <w:br/>
                【品质保证】0购物店0自费不进任何明、暗购物店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①客人自行前往无锡站北广场
                <w:br/>
                <w:br/>
                ②抵达日：无锡站-青岛西站(根据实际开票二等座）
                <w:br/>
                <w:br/>
                去程【参考车次】
                <w:br/>
                <w:br/>
                D1668无锡06：18-11：10青岛西
                <w:br/>
                <w:br/>
                D2928无锡08：01-12：05青岛西
                <w:br/>
                <w:br/>
                D2906无锡09：28-13：08青岛西
                <w:br/>
                <w:br/>
                接站后赴红树林度假世界，自由活动，开启度假生活，红树林酒店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三：抵达酒店后，请报出行人名字办理入住手续，酒店入住时间为下午2点以后，如果您到店较早，可将行李寄存酒店。遇到任何情况都可以打导游电话协助处理。
                <w:br/>
                <w:br/>
                四：若您的航班，车次时间为13点以后，我们会尽量为您向酒店争取延迟退房；如若未能解决，酒店前台会给予行李寄存服务，还请谅解！
                <w:br/>
                <w:br/>
                五：当天送站为司机服务（无导游），并按要求送至指定地点；
                <w:br/>
                <w:br/>
                安全小贴士：（自由活动期间保管好随身物品，注意人身财产安全，合理戏水玩海，尽量不湿身，严谨下海游泳）
                <w:br/>
                <w:br/>
                <w:br/>
                <w:br/>
                 客人推荐自行游玩以下（需自行购票）
                <w:br/>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青岛西海岸红树林度假酒店（椰林酒店海景房）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早餐后乘车出发赴青岛市区游览
                <w:br/>
                【五四广场+奥帆中心】（赠送游览，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青岛极地海洋世界】（成人、大童门票已含，游玩约2至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【燕儿岛公园】（赠送游览，约1小时）燕儿岛公园是青岛新晋网红打卡地，有“小垦丁“”之称，这里四面环海，有大片平坦的绿化草地和木栈道，远处一望无际碧蓝的海水，一派海滨美景，非常适合拍照；
                <w:br/>
                游览结束后返回酒店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希尔顿逸林酒店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游览【栈桥+天主教堂+中山路漫游】（赠送游览，约3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入内参观请自行购票）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1号业态升级为“老青岛人”博物馆项目；中山路91号将引进冷凉花卉城市花坊项目；中山路117号将打造集图书、咖啡、演出、讲座、展览、轻餐等业态于一体的城市级潮流书店；中山路139号将引入的巧克巧蔻巧克力博物馆；潍县路19号打造成复兴里商业综合体项目；济宁路三江里项目，定位为国际青年人才社区，重点发展艺术文创、餐饮美食、网红经济等业态；四方路片区加快实施水龙池子广场改造提升，布局一批老字号美食、精品酒店、时尚餐饮项目。
                <w:br/>
                中餐【推荐用餐地点：中山路新商业区】
                <w:br/>
                【网信号山】（含团队门票，约1小时）信号山海拔98米，是市区较高的一座山，其山顶处3幢红色蘑菇楼宛如3支熊熊燃烧的火炬，耸立于青松、绿树丛中，格外醒目，信号山背依市区，前临大海，远眺栈桥，是观赏前海景区和市区风貌的最佳观景点之一，这里可饱览“红瓦绿树、碧海蓝天”的美丽风光；自由活动，适时返回酒店！
                <w:br/>
                <w:br/>
                【青岛迎宾馆】（门票成人、大童已含，游览时间1小时，）德式官邸旧址，俗称总督楼，位于山东省青岛市市南区龙山路26号，始建于清光绪二十九年（1903年），作为德国胶澳总督官邸，现为青岛德国总督楼旧址博物馆，它作为“德国建筑艺术在中国”的最高代表，为中国单体建筑首列，是融合东西方多种文化理念于一体的建筑艺术巨制，具有较高的历史价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青岛西海岸红树林度假酒店（椰林酒店海景房）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上睡到自然醒【青岛西海岸红树林度假酒店】红树林私家沙滩，来青岛就是为了【住好酒店】【畅玩大海】，早餐享用后，可在沙滩酒店自由活动，游客可赶海，踏浪，赏海上日出，继续感受阳光、沙滩、碧海、蓝天带给您的无限乐趣……后择时前往火车站。
                <w:br/>
                <w:br/>
                回程【参考动车】
                <w:br/>
                <w:br/>
                D2927青岛西17:10-21:44无锡
                <w:br/>
                <w:br/>
                D1667青岛西17:42-22:07无锡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【用餐】成人＋大童赠送3餐自助早餐(小儿童不包含)
                <w:br/>
                <w:br/>
                【住宿】2晚青岛红树林(珊瑚市景房）+1晚希尔顿逸林
                <w:br/>
                <w:br/>
                【交通】青岛威海当地用车（根据人数安排车型，1人1正座）
                <w:br/>
                <w:br/>
                【导游】青岛全程导游服务
                <w:br/>
                <w:br/>
                【门票】成人＋大童包含行程内景点团队门票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【用餐】行程中正餐不包含，请自理（导游可协助代订，择时安排）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报名时若产生单男单女，导游尽量安排拼房，拼不上，请游客现补房差，本行程3晚国际5钻酒店无加床无三人间，请销售人员注意！
                <w:br/>
                <w:br/>
                <w:br/>
                <w:br/>
                单房差：补700元/人；退600元/人（不占床不含早）
                <w:br/>
                <w:br/>
                暑期：补800元/人；退700元/人（不占床不含早）
                <w:br/>
                <w:br/>
                <w:br/>
                一：儿童补门票
                <w:br/>
                <w:br/>
                极地海洋世界：1.2以下免票，1.2-1.4米，120元，1.4米以上同成人240元
                <w:br/>
                <w:br/>
                奥帆邮轮出海：50元/人（大小同价）
                <w:br/>
                <w:br/>
                信号山：1.2以下免，1.2以上同成人10元
                <w:br/>
                <w:br/>
                迎宾馆：1.2以下免，1.2-1.4米，10元/人，1.4米以上同成人20元
                <w:br/>
                <w:br/>
                二：儿童早餐补
                <w:br/>
                <w:br/>
                红树林酒店1.2米-1.4米儿童补98元/人/餐，超高补128元/人/餐
                <w:br/>
                <w:br/>
                希尔顿逸林酒店1.2米-1.4米儿童补40元/人/餐,1.4以上儿童补90元/人/餐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2、单房差：补1000元/人（退700元/人，不占床不含早）
                <w:br/>
                <w:br/>
                3、此团需满1人开班！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6、旅游价格为旅行社折扣打包价格 ，游客自愿放弃门票的，按照旅行社折扣价退还门票差价！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w:br/>
                9、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10、海滨下海提醒：旅行社和导游员提醒您，玩水不要下海，不管浪大浪小，海况复杂严禁下海游泳。
                <w:br/>
                <w:br/>
                11、海滨赶海注意：登礁赶海请注意，礁石区域地形复杂，要注意观察海域附近情况，服从工作人员管理，了解潮汐规律，在涨潮时及时撤离礁石，防止海水阻断归路；风大浪高或恶劣天气时严禁登礁赶海。
                <w:br/>
                <w:br/>
                12、海滨饮食注意：游客在海边旅游期间不要随意购买和进食流动摊贩售卖、私人渔船打捞的来源不明的海产品，这些海产品容易存在新鲜程度差、加工不充分、添加违法物质等情况，也存在自身含有生物毒素的安全隐患。
                <w:br/>
                <w:br/>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10、海滨下海提醒：旅行社和导游员提醒您，玩水不要下海，不管浪大浪小，海况复杂严禁下海游泳。
                <w:br/>
                <w:br/>
                11、海滨赶海注意：登礁赶海请注意，礁石区域地形复杂，要注意观察海域附近情况，服从工作人员管理，了解潮汐规律，在涨潮时及时撤离礁石，防止海水阻断归路；风大浪高或恶劣天气时严禁登礁赶海。
                <w:br/>
                <w:br/>
                12、海滨饮食注意：游客在海边旅游期间不要随意购买和进食流动摊贩售卖、私人渔船打捞的来源不明的海产品，这些海产品容易存在新鲜程度差、加工不充分、添加违法物质等情况，也存在自身含有生物毒素的安全隐患。
                <w:br/>
                <w:br/>
                &amp;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7、旅游者在旅行过程中，自由活动期间；未经旅行社同意，擅自离队或因个人原因离开酒店及景区等。所导致的人身安全，财产损失一切后果自行负责, 与旅行社无关。特此告知！
                <w:br/>
                <w:br/>
                8、海滨旅游，海边游玩，注意人生财产安全，踏浪赶海，尽量不要失身。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备注：请根据儿童实际年龄购票，我社不承担因儿童身高与所购车票不符而无法进站的责任。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2025-07-08T10:08:56+08:00</dcterms:created>
  <dcterms:modified xsi:type="dcterms:W3CDTF">2025-07-08T10:08:56+08:00</dcterms:modified>
</cp:coreProperties>
</file>

<file path=docProps/custom.xml><?xml version="1.0" encoding="utf-8"?>
<Properties xmlns="http://schemas.openxmlformats.org/officeDocument/2006/custom-properties" xmlns:vt="http://schemas.openxmlformats.org/officeDocument/2006/docPropsVTypes"/>
</file>