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浙60《宁波方特遇见海2日》宁波东方神画、梅山湾沙滩公园、冰雪世界，纯玩0购物行程单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缤纷景点：宁波东方神画、梅山湾沙滩公园、冰雪世界
                <w:br/>
                精选住宿：自选1晚影秀商务酒店或1晚Hilton希尔顿逸林酒店、洲际·HUALUXE华邑酒店含豪华自助早
                <w:br/>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缤纷景点：宁波东方神画、梅山湾沙滩公园、冰雪世界
                <w:br/>
                精选住宿：自选1晚影秀商务酒店或1晚Hilton希尔顿逸林酒店、洲际·HUALUXE华邑酒店含豪华自助早
                <w:br/>
                纯玩精品：纯玩0购物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无锡-宁波
                <w:br/>
              </w:t>
            </w:r>
          </w:p>
          <w:p>
            <w:pPr>
              <w:pStyle w:val="indent"/>
            </w:pPr>
            <w:r>
              <w:rPr>
                <w:rFonts w:ascii="微软雅黑" w:hAnsi="微软雅黑" w:eastAsia="微软雅黑" w:cs="微软雅黑"/>
                <w:color w:val="000000"/>
                <w:sz w:val="20"/>
                <w:szCs w:val="20"/>
              </w:rPr>
              <w:t xml:space="preserve">
                早乘车前往宁波（约3.5小时）重点游览作为传承中国历史文化的主题公园——【宁波方特东方神画】（大门门票已含，不少于5小时；含所有游乐设施门票，所有高科技电影门票，园内所有设施一票制）：位宁波方特东方神画——一个有故事的公园，在创意初期即将整个园区以：民间传说、民间戏曲、经典爱情传奇、神秘文化、杂技与竞技、民间节庆、民间手工艺、综合项目八大类别进行区域划分。运用暗黑骑乘、四面幻影成像、实景特技机器人等全球顶级的设备技术，设计出《女娲补天》、《千古蝶恋》、《长城绝恋》、《惊魂之旅》、《神州塔》。游玩项目：室内球幕影院：“天河之恋”，室内漂流：“七彩王国”，室内水灾项目：“决战金山寺”，室内升降机：“神州塔”，室内摇臂轨道车：“烈焰风云”，体验中国风情——大型四面幻化成像演出：千古蝶恋等等，刺激项目排行榜：第一位：极地快车，第二位：丛林飞龙，第三位：惊魂之旅，还有小朋友综合游乐园等20多个优秀的主题项目，精彩无极限，尽在东方神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自选1晚影秀商务酒店或1晚Hilton希尔顿逸林酒店、洲际·HUALUXE华邑酒店含豪华自助早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宁波-无锡
                <w:br/>
              </w:t>
            </w:r>
          </w:p>
          <w:p>
            <w:pPr>
              <w:pStyle w:val="indent"/>
            </w:pPr>
            <w:r>
              <w:rPr>
                <w:rFonts w:ascii="微软雅黑" w:hAnsi="微软雅黑" w:eastAsia="微软雅黑" w:cs="微软雅黑"/>
                <w:color w:val="000000"/>
                <w:sz w:val="20"/>
                <w:szCs w:val="20"/>
              </w:rPr>
              <w:t xml:space="preserve">
                早餐后游览【梅山湾冰雪大世界】（游览时间约2小时，含棉衣棉鞋）：位于春晓街道，是一家以“冬奥冰雪运动+冰雪旅游+冰雪美食小镇”为主题的综合性主题景区，分为三大主题馆，分别是一号馆国际冰雕艺术馆、二号馆冬奥冰雪运动体验馆和三号馆北欧冰雪小镇，集展示、科普、游玩等功能于一体，立足于在南方地区发扬、传播、普及中国传统冰雪文化和冰雪运动，融合滨海旅游、冬奥体育和冰雪旅游，打造全国示范性室内冰雪旅游基地、综合性冰雪小镇主题乐园。。。【梅山湾沙滩海滨浴场】（大门票已含，约2小时）位于宁波市北仑区，沙滩总体呈弧形，设计全长约1.88公里 。景区沙滩平面布置被分为广场区、公共游乐区、水上娱乐区及沙滩排球场区域，突出滨海运动休闲主题。而且，公园保留了原有的项目，还新增了新项目，包括沙地摩托、乐湃水道、水上碰碰船等，（海滨浴场请自备泳衣）下午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【住宿】自选1晚影秀商务酒店或1晚Hilton希尔顿逸林酒店、洲际·HUALUXE华邑酒店含豪华自助早
                <w:br/>
                <w:br/>
                【交通】空调旅游车（根据人数安排车型，1人1正座）
                <w:br/>
                <w:br/>
                【导游】全程导游服务费10元/人
                <w:br/>
                <w:br/>
                【门票】行程内所列，景点团队价门票、自理除外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自愿自理：激情皮筏漂流挂牌价158，自理优惠价60元
                <w:br/>
                <w:br/>
                1、3正餐请自理（导游可协助代订）；
                <w:br/>
                <w:br/>
                2、强烈建议游客购买旅游意外险
                <w:br/>
                <w:br/>
                3、除行程内已包含（团队价）景点第一大门票外的二次消费（如索道、娱乐项目、请香等、水上项目），请游客自愿选择，旅行社及导游不参与；
                <w:br/>
                <w:br/>
                <w:br/>
                一：【补房差】四钻酒店补房差70元/人，退房差50元/人（退了房差不含早餐）
                <w:br/>
                <w:br/>
                                      五钻酒店补房差170元/人，退房差100元/人（退了房差不含早餐）
                <w:br/>
                <w:br/>
                二：【参考酒店】：北仑四钻影秀商务酒店含早餐
                <w:br/>
                <w:br/>
                                            北仑五钻希尔顿酒店或港城华邑大酒店同级
                <w:br/>
                <w:br/>
                三：儿童补门票如产生儿童门票费用，游客可自行到景区/场馆购买门票或由服务人员代为购买
                <w:br/>
                <w:br/>
                1米以下不能漂流，1米以上儿童漂流60元
                <w:br/>
                <w:br/>
                四：儿童餐补
                <w:br/>
                <w:br/>
                儿童1早餐补20元（四钻）
                <w:br/>
                <w:br/>
                儿童1早餐补68元（五钻）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1、因本公司旅游产品为散客拼团线路，故满25人开班；
                <w:br/>
                <w:br/>
                2、儿童价：只含车位和导游，其他产生费用自理，具体请游客到景点窗口现付，以当天景区公示为准；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6.该行程为特价打包线路，赠送景点对任何证件不再享受门票优惠,赠送大门票不用不退
                <w:br/>
                <w:br/>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2025-06-17T18:10:58+08:00</dcterms:created>
  <dcterms:modified xsi:type="dcterms:W3CDTF">2025-06-17T18:10:58+08:00</dcterms:modified>
</cp:coreProperties>
</file>

<file path=docProps/custom.xml><?xml version="1.0" encoding="utf-8"?>
<Properties xmlns="http://schemas.openxmlformats.org/officeDocument/2006/custom-properties" xmlns:vt="http://schemas.openxmlformats.org/officeDocument/2006/docPropsVTypes"/>
</file>