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西安兵马俑华山韩城壶口品质游行程单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KLTX-T1685939809jv</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陕西省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第一天：江苏-西安   向快乐出发    宿西安/火车上
                <w:br/>
                乘飞机赴“十三朝古都”——西安，当地人员将送您至下榻酒店入住休息；若时间充裕可自行安排自由活动。
                <w:br/>
                温馨提示：
                <w:br/>
                1、为确保工作人员能畅通联系到您，请确保抵达后手机保持开机状态。
                <w:br/>
                2、到达酒店后请根据时间自行安排活动；我公司导游会于21点前电话通知次日的集合时间（晚班机有可能延后通知）。当日无导游服务；任何情况均请拔打24小时紧急联系人电话。
                <w:br/>
                第二天：东线一日   酒店早餐+中餐+晚餐    宿华山
                <w:br/>
                早餐后集合乘车约1小时游览【华清池·骊山】景区（包含景区门票及讲解。赠送使用兵马俑，华清池讲解耳麦，不含景区电瓶车及索道非必消，按需自理）；秀丽的骊山下环抱着中国四大皇家园林之一的华清宫,这里不仅承载着千年历史，更是藏着数不清的历史故事。女娲在骊山炼石补天，使万灵得已安居。周幽王为博褒姒一笑，在此烽火戏诸侯。“在天愿作比翼鸟，在地愿结连理枝”,唐玄宗与杨玉环的爱情故事也始于此。除了诸多爱情故事外，更有“杨广插旗”，“西安事变”等诸多政治故事也发生在此。这里不仅美的不可方物,而且有诉说不完的历史故事. 唯有此地,才能承受历史得厚重，重现盛唐雄风。
                <w:br/>
                享用中餐。游览世界第八大奇迹，西安游必看的震撼【秦·兵马俑】（包含景区门票及讲解，不含景区电瓶车，按需自理）； 八千多件威武的秦俑武士，数万件青铜兵器，所向披靡的帝国之师，聚集在地下两千年，最终成为人类文明的巨大遗产。这里不仅有历史·文明·艺术·制度·阶级，更有神奇与无限的遐想……这里是中国第一个大一统帝国的真实呈现。自费欣赏来西安必看的大型实景文化演出【复活的军团】推荐价：298元/人起。享用晚餐后乘大巴前往华山风景区山脚下酒店入住。
                <w:br/>
                温馨提示： 
                <w:br/>
                1、不含华清宫兵谏亭电瓶车20元/人、兵马俑景区电瓶车5元/人，非必消，按需自理。 
                <w:br/>
                2、沿途的高速服务区、餐厅、景区通道、宾馆大堂设立的旅游商品出售（如特产、文创品、 玉器饰品等），此类非旅行社指定购物店，所有消费均属个人自愿消费行为，我公司不承担任何售后责任。 
                <w:br/>
                3、旺季期间兵马俑人流量较大，导游在实际参观景点不减少的前提下，可根据实际情况调整游览顺序。
                <w:br/>
                4、演出【复活的军团】，自愿自费参加。导游根据演出实际情况而决定观看场次与内容，不予指定场次及内容。
                <w:br/>
                第三天：华山-沿黄公路   酒店早餐+中餐+晚餐    宿壶口
                <w:br/>
                早餐后集合乘车前往【华山景区】。华山是中华民族的圣山。中华之"华"源于华山,由此华山有了"华夏之根"之称。华山也是中国著名的五岳之一，被誉为“奇险天下第一山”，华山山体倚天拔地,四面如削,更有千尺幢、百尺峡、苍龙岭、鹞子翻身、长空栈道等十分险峻之地。华山大气壮阔，和南方的山峦相比，华山的山峰显得非常苍劲有力，气势磅礴，站在华山之巅，真的有一种“会当凌绝顶，一览众山小”的感觉。惊喜大自然是如此的慷慨，华山的峻、险和美，不由地使你想到李白《蜀道难》中的"连峰去天不盈尺,枯松倒挂倚绝壁"的感叹！
                <w:br/>
                赠送山下独家贵宾室【华山·派】后乘车穿越被誉为“中国1号公路”的沿黄观光公路前往黄河壶口瀑布。大多数爱旅行的人都知道，澳大利亚墨尔本有一条美丽的路，一路阳光普照，直达大海，让无数人趋之若鹜，在陕西，沿着黄河，有一条风景优美的观光公路，像一条黄色的锦带，把沿途的风景和故事串连起来。是陕西最美的路。沿途穿越关中平原、渭北高原、陕北黄土高原。沿途可欣赏合阳洽川湿地美景，浩瀚的芦苇荡群，万亩荷塘景色，神奇的国家黄土峰林公园，宽阔平静的母亲河黄河，以及绵亘无垠，支离破碎的黄土地质公园。以及全国最大的花椒种植基地……美景与历史故事不停歇。这条路，区别传统走得高速公路：“不是山就是山洞”的枯燥感。（车程约4小时）；
                <w:br/>
                壶口景区附近酒店用晚宴，晚餐后，壶口景区附近酒店入住。
                <w:br/>
                温馨提示：
                <w:br/>
                1、华山景区目前有两条索道（北峰索道与西峰索道），因游客年龄不同，体质不同，兴趣不同，线路不通等因素，所以没有含索道与进山车。此项费用为必消费用，游客可根据自身情况与需求自由选择。
                <w:br/>
                华山索道自理项目（三选一，必乘坐）：
                <w:br/>
                方案1：北峰往返索道+环保车190元/人
                <w:br/>
                方案2：西峰上北峰下+环保车 280元/人
                <w:br/>
                方案3：西峰往返索道+环保车 360元/人
                <w:br/>
                2、【华山·派】贵宾休息室以及电影内容为我公司免费赠送项目，未观看或未体验不退任何费用。
                <w:br/>
                3、因节假日旅游旺季或遇雷电雨雪、停电停水等不可抗力因素改住韩城或宜川的酒店，无斗鼓、活动、取消不退费。
                <w:br/>
                第四天：壶口-沿黄公路-韩城古城-大唐不夜城   酒店早餐    宿西安
                <w:br/>
                早餐后参观【壶口瀑布】，壶口瀑布，号称“黄河奇观”，是黄河上唯一的黄色大瀑布，也是中国的第二大瀑布。“风在吼，马在叫，黄河在咆哮……”，雄壮的歌声中唱的就是黄河壶口瀑布，奔腾的黄河水呼啸而下，溅起巨大的浪涛，气势旁边壮观，令人震撼。
                <w:br/>
                乘车穿越沿黄观光公路赴【韩城古城】。韩城是《史记》作者司马迁的故乡。韩城古城：陕西保存最完整的一座古城，民间有说法：“不到陕西，不知道中国的古老，不到韩城，不知道陕西的过往“。“一入韩城千年里，街巷楼塔庙无言”。韩城古城，是韩城最有价值的地方，一条明清古街道，一群古建筑，一批四合院古民居。风貌古色古香，格局保护完好，是全国六个保护完好的明清古城之一。韩城古城与平遥古城齐名，与大理，丽江等并称中国八大古城。由于开发晚，犹如“养在深闺人未识”的待嫁姑娘，不为人知。却成为近些年看多了过度商业化开发景点、审美疲劳、喜欢慢生活、看原生态、躲离世俗喧嚣，这些游客的首选。韩城古城美食街自费享用各种特色美食（这里消费平价，美食地道，种类多样），乘车返回古城西安（约2.5小时）。自费欣赏来西安必看的大型实景文化演出【驼铃传奇】推荐价：298元/人起
                <w:br/>
                游览最大的水景广场——【大雁塔北广场】。
                <w:br/>
                袁家村美食广场自行享用晚餐。袁家村美食是全国著名的陕西美食体验地。也是西安本地人常去的口碑美食街区，种类多元，消费评价，小吃地道。
                <w:br/>
                晚餐后，夜游【大唐不夜城】。大唐不夜城为“西安年·最中国”主会场，首批全国示范步行街.中国十大高品位文化步行街.是西安夜晚游玩的最美地，每当夜幕降临，华灯全部点亮的时候，这条街呈现出来的世界一片华彩，受到震撼最大的一定不是眼睛，而是内心。送回西安酒店休息。
                <w:br/>
                温馨提示：
                <w:br/>
                1、未包含黄河壶口景区景交车费用，此项费用为必消费用。（往返40元，往返15公里）。
                <w:br/>
                第五天：大慈恩寺-西安博物院-回民街-钟鼓楼广场-返回   酒店早餐    宿温馨的家
                <w:br/>
                早餐后集合乘车前往【大慈恩寺】（不含登塔费用），拂尘净心，步入正善之门，千年古刹之皇家寺院【大慈恩寺】，守望长安1300余年的七级浮屠——大雁塔就坐落于此。自唐代以来，文人墨客金榜题名加官进爵后，多到大慈恩寺礼佛。后来代代效仿，为求功成名就，提前祈愿，逐渐形成了雁塔题名祈福开运的风俗，为心中的人祈福开运，寄托一份牵挂。
                <w:br/>
                游览【西安博物院】（周二闭馆若遇到限流或闭馆则更换为其他景点），一个是盛放长安物华天宝的现代建筑，一个是静静矗立1400年的唐代古塔。古都西安从西周开始，先后有13个王朝在这里建都，留下了数不清的文化遗产。如今，数千年的光阴浓缩在西安博物院中。这里有十三朝古都的璀璨记忆。
                <w:br/>
                游览西安城市中心文化街区——【钟鼓楼广场】，西安著名的坊上美食文化街区【回民街】就位于鼓楼身后，聚集了近300种特色小吃，回民街其实是鼓楼西面和背面的一个很大的区域，而我们所要吃的美食，基本上集中在五条街道上，北院门，大皮院，洒金桥，西羊市，大学习巷，基本上好吃的都集中在这五条街道上了。那我们逛这片区域的原则是：不精品不吃！不好吃的不吃！不正宗的不吃！带着为您精心整理的攻略寻味回民街。
                <w:br/>
                送飞机，结束旅行或自由延续行程。
                <w:br/>
                温馨提示：
                <w:br/>
                1、早餐为酒店提供免费早餐，在酒店开餐前需出发的，酒店提供路餐打包，请勿忘于前台领取；
                <w:br/>
                出发时间在中午12点后的，请提前退房，再自行安排活动（请注意酒店退房时间12：00前，避免不必要的损失），登机手续请根据机场指引自行办理。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1、交通：当地空调旅游车、往返大交通（飞机为经济舱，上海/无锡/常州/南京进出港，出票前确认；高铁二等座，儿童含儿童高铁票）；              
                <w:br/>
                2、导游：当地优秀导游服务；           
                <w:br/>
                3、景点：以上所列景点首道大门票（不含小交通、耳麦等）
                <w:br/>
                4、住宿：行程所列准四星级别酒店，华山免费升级一晚准五星级酒店住宿（华山准五如遇满房，则更换为一晚西安准五），壶口为特色酒店，遇特殊原因（如天气，交通，地面，酒店接待能力），可能变更住宿地点，标准不变。
                <w:br/>
                5、用餐：4早4正，早餐为酒店早餐，正餐为团餐，不用餐费用不退。
                <w:br/>
                【儿童价格说明】2-12岁：不含门票、床位、早餐，仅含儿童机票、儿童高铁票、当地车位、导服、正餐；当地产生费用请现付。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1、不含旅游意外险，强烈建议联系组团社购买旅游意外险。
                <w:br/>
                2、全程不含的餐敬请自理
                <w:br/>
                3、华清宫兵谏亭电瓶车20元/人、兵马俑景区电瓶车5元/人；华山索道+进山车（必选）；壶口景交40元/人（必选）；慈恩寺登塔25元/人
                <w:br/>
                4、自费项目及行程外产生的费用。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1、旅行社在产品行程中不安排购物店，但行程中途经的部分景区、酒店、餐厅等内部都设有购物性的商品部，此类均不属于旅行社行程安排，请您慎重自愿选择购买。
                <w:br/>
                2、因交通延阻、罢工、天气、飞机机器故障、航班取消或更改时间等不可抗力原因所引致的额外费用由旅行者自行承担。 
                <w:br/>
                3、当地参加的自费以及以上费用包含中不包括的其它项目。 
                <w:br/>
                4、游客的投诉诉求以在西安当地自行填写的意见单为主要依据，请您认真填写，旅游过程中如有问题发生,敬请游客当时当地尽早提出,以方便问题在当地及时解决.如在当地无投诉而回团后再投诉的,我社概不受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如取消需承担相应损失！！！</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2025-10-12T07:55:49+08:00</dcterms:created>
  <dcterms:modified xsi:type="dcterms:W3CDTF">2025-10-12T07:55:49+08:00</dcterms:modified>
</cp:coreProperties>
</file>

<file path=docProps/custom.xml><?xml version="1.0" encoding="utf-8"?>
<Properties xmlns="http://schemas.openxmlformats.org/officeDocument/2006/custom-properties" xmlns:vt="http://schemas.openxmlformats.org/officeDocument/2006/docPropsVTypes"/>
</file>