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福州三坊七巷、平潭岛双高4日游行程单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YC-T1685007018Ce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宜兴火车站乘高铁二等座 G1661（09:15-14:16）赴福州南站，接团后，车赴（约1-1.5小时）全国第五大岛——平潭岛（途中经停服务区休息大概20min）途中观赏雄伟壮观的平潭跨海 大桥, 东南亚最大的风力发电站——【长江澳风力田】。后前往滨海公园——【龙凤头海滨沙滩公园】，在这里，您可以徜徉于众多可爱海洋元素的“海渔广场”，也可赤足踏浪，或者来个滨海拾贝，不知不觉间，一切的烦恼都抛诸脑后，在天风海涛中超然卓立。晚餐后，入住酒店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平潭网红景点【猴研岛】一座与台湾隔海相望的小海岛，一个距台湾新竹南寮渔港仅68海里，相当于126公里。名叫猴研岛，平潭猴研山建了一座高3米、宽5米的祖国大陆距台湾岛最近点标志石碑，上书“祖国大陆—台湾岛最近距离68海里中国·平潭”的朱红大字，并雕刻了海峡两岸位置图。大海在蓝天白云的衬托下很宽广，很大气。从山上步行下到海边再走到猴研岛，很多大石头立在岛上，穿过石阵，就能看见对岸的人民。后参观倾心打造的海峡两岸旅游地——【海坛古城文化区】以“闽越海洋文化、海上丝绸文化”等为根基，是首座海岛旅游古城。古城以明清古建筑为载体，以古城演艺、互动娱乐和节庆活动为表现形式，集“吃、住、行、游、购、娱”各个元素”为主题的活动区。后车赴险、奇、绝、之地——【东海仙境】，井深超过47米，井口直径超过50米，井中水犹如两条蛟龙扑腾喷起簇簇白色浪花。井里发出呼啸声，响彻云霄。坊间流传的“龙宫奏乐”、“海怪出没”、“峭壁无瑕”等传说为仙人井增添了一层神秘色彩。前往“中国爱情海”之称的【北港石厝村】,位于平潭最高峰君山东麓，背山面海。沿途可以看到平潭最美环岛路，来一段“千礁百岛”县的探险之旅。沿着平潭环岛路景观带。适时车赴福州市，入住酒店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鼓山涌泉寺景区】（车程约40分钟，游览不少于1小时）：涌泉寺为闽刹之冠，是全国重点寺庙之一。寺院建在海拔455米的鼓山山腰，占地约1.7公顷，前为香炉峰，后倚白云峰，有“进山不见寺，进寺不见山”的奇特建筑格局。后打卡【上下杭历史文化街区】上下杭位于福州市台江区，紧邻闽江北岸，这里曾是福州“闽商”精神的重要发祥地，素有“福州传统商业博物馆”的美称。经过修复和改造，上海、上下杭历史街区不仅成为福州旅游的新名片，还是夜游经济的新地标。上下杭附近的中平路历史街区，许多网红出没地，夜晚每月江潮，时光转轴灯光秀是您拍照绝佳地。车赴独具福州地域特色、堪称闽都文化的聚合地、中国十大历史文化街区之首、被誉为中国明清古建筑 博物馆、中国城市里坊制度的活化石——【三坊七巷南后街】品尝福州当地最具特色的小吃：（槟榔芋泥、马蹄糕、七彩尾梨糕、肉燕、燕丝、肉松、油酥肉松、芋泥、八宝饭、马蹄糕、年糕、花生汤、元宵、汤圆、白丸子等）。晚餐后，入住酒店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漫步【福山郊野公园】位于福州市区西北部，公园囊括了大腹山、五凤山和科蹄山三座山体，步道绵延近20公里，公园里有130多种鸟类，还有20多种二级保护动物，在去年还发现了中国雨蛙。跟随习总书记的脚步，来看这个全国最大的山体公园。适时车赴福州站乘高铁二等座G1662（15:03-19:49）返宜兴，结束福建之旅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【房】：6月2日一晚，平潭国惠酒店 ，含双早； 
                <w:br/>
                             6月3.4日二晚，福州艺龙酒店 乙心房，含双早； 
                <w:br/>
                【餐】：150元/人（含3早3中餐，餐标50元/人正*3正，十人一桌，八菜一汤）； 
                <w:br/>
                备注：行程中餐自理，需要补贴导游司机餐补30元/人正*2人*实际餐数； 
                <w:br/>
                【车】：（全程35座空调旅游车，行程内用车）；
                <w:br/>
                【门票】：仙人井+猴岩岛+景交+涌泉寺+景交；
                <w:br/>
                【导游】：（纯玩不进店，含导游司机一晚异地住宿）；
                <w:br/>
                【火车票】：（宜兴-福州南，福州-宜兴往返高铁二等座，综费）；
                <w:br/>
                【全陪】：大交通+酒店（同客人） 费用自理；若无国道证，门票自理；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晚餐自理；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2025-06-24T18:29:21+08:00</dcterms:created>
  <dcterms:modified xsi:type="dcterms:W3CDTF">2025-06-24T18:29:21+08:00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