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【浙KY10】【象山康养3日】象山松兰山黄金沙滩·海滨浴场丨五彩渔镇·半边山沙滩丨环石浦渔港丨网红饭桶山丨东门渔岛丨滕头古村丨溪口老街 2晚农家小别墅+2早4正拼盘海鲜餐（晚餐升级14菜1汤） 纯玩送餐3日行程单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【浙KY10】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象山县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✔️纯玩0购物，0自费景区
                <w:br/>
                ✔️宿2晚象山农家小别墅，尽享卡拉OK棋牌娱乐
                <w:br/>
                ✔️赠送2早4正海鲜餐，晚餐升级14菜1汤
                <w:br/>
                ✔️东门渔岛+石浦渔港+半边山沙滩+五彩渔镇+滕头古村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指定地点-象山
                <w:br/>
              </w:t>
            </w:r>
          </w:p>
          <w:p>
            <w:pPr>
              <w:pStyle w:val="indent"/>
            </w:pPr>
            <w:r>
              <w:rPr>
                <w:rFonts w:ascii="微软雅黑" w:hAnsi="微软雅黑" w:eastAsia="微软雅黑" w:cs="微软雅黑"/>
                <w:color w:val="000000"/>
                <w:sz w:val="20"/>
                <w:szCs w:val="20"/>
              </w:rPr>
              <w:t xml:space="preserve">
                早晨指定时间地点出发前往“东方不老岛，海上仙子国”--象山；
                <w:br/>
                <w:br/>
                到达后游览【五彩渔镇】（赠送游览），以“渔文化”为主题，结合基地的水系资源及生态环境资源，以构建完整的吃、住、行、游、购、娱的旅游要素，是凸显“渔文化”的旅游小镇。在五彩渔镇的街头巷尾能遇见散落在尘世的不俗匠人，他们用民间古法的工艺守住每颗匠心。鱼灯、船模、鱼骨造型……在岁月静好的小城时光，把千年的渔文化全都融进血液里。游览亚运会沙滩排球比赛场地--【半边山沙滩·踏浪拾贝】（赠送游览，景交20元需自理），半边山是个一面靠山三面临海的小半岛，奢侈包揽了整个海湾，不同于其他沙滩铺陈的人工砂石，这儿的沙粒纯天然更松软，让人忍不住想脱了鞋撒欢！卷起裤脚，漫步在柔软的沙滩上，海风带着盐味轻轻吹~与家人朋友一起，感受大自然的馈赠，听海、拾贝、玩沙、吃海鲜，这个地方坐拥整个柔美海岸线，来过的人都为之陶醉。后入住农家乐自由休闲娱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象山农家小别墅（农家洗簌用品自理，空调费10元/人/晚自理）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象山
                <w:br/>
              </w:t>
            </w:r>
          </w:p>
          <w:p>
            <w:pPr>
              <w:pStyle w:val="indent"/>
            </w:pPr>
            <w:r>
              <w:rPr>
                <w:rFonts w:ascii="微软雅黑" w:hAnsi="微软雅黑" w:eastAsia="微软雅黑" w:cs="微软雅黑"/>
                <w:color w:val="000000"/>
                <w:sz w:val="20"/>
                <w:szCs w:val="20"/>
              </w:rPr>
              <w:t xml:space="preserve">
                早餐后网红打卡宁波的“小赛里木湖”--【饭桶山】（赠送游览），一半是海，一半是山的饭桶山位于象山的涂茨镇，被称为是宁波的“小赛里木湖”，尤其是入口的草原特别出片。山上都是当地渔民养的牛羊，一群群的，特别可爱。走到半山腰处，就可以看到湛蓝的海和成片的白色风车，电影感太强了。躺在草坪上，吹着海风，真的太惬意了。后游览象山亚帆中心--【松兰山滨海旅游度假区】（赠送游览），在这里你可以感受水清沙白的松兰山沙滩上的海洋气息，欣赏岸边山脉中碧绿色的一抹清凉，撑一把阳伞，漫步在朵朵浪花中，静看潮起潮落。沙滩项目有海上踏浪车、快艇、喷射艇、摩托艇等水上项目，给旅程增添不少乐趣。后游览素有“浙江第一渔村”之称的【东门渔岛·妈祖庙】（赠送游览），在象山有这么一个古村落，跨越山海，从世俗到梦境，从嘈杂到安宁，遇见东海岸边的小渔村东门渔村。岛上古迹古貌人文景观众多，海洋文化历史遗存丰富，渔家风情浓厚，是一个“活态”的渔文化博物馆。村落主要街道有直街、横街，两街垂直交叉，两边都是两层店铺及居民楼，现存建筑年代大约在清、民国初期。独自漫步在这，老旧的街道，斑驳的木门，暗淡的石窗，紧闭的老式铁门......老时光留下的痕迹在老屋与大海相互依靠间，展现的淋漓尽致。东门渔村的其中一处风景线就是东门灯，过去它是进出石浦港船舶的导航标志。它坐落在象山门头岬角，当时由“二难先生”出资建造。著名影片《渔光曲》就取景于此。后游览“海鲜王国”─中国四大渔港之一的【石浦渔港】（赠送游览，自由活动，如产生其他娱乐费用敬请自理），又名荔港，为“月牙”状封闭型港湾，面积27平方公里，水深4-33米，可泊万艘渔船，行万吨海轮，港内风平浪静，是东南沿海著名的避风良港，兼渔港、商港之利，系全国四大渔港之一。自由享受海滨排挡风味，观渔港风光…结束后前往农家入住休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象山农家小别墅（农家洗簌用品自理，空调费10元/人/晚自理）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奉化-指定地点
                <w:br/>
              </w:t>
            </w:r>
          </w:p>
          <w:p>
            <w:pPr>
              <w:pStyle w:val="indent"/>
            </w:pPr>
            <w:r>
              <w:rPr>
                <w:rFonts w:ascii="微软雅黑" w:hAnsi="微软雅黑" w:eastAsia="微软雅黑" w:cs="微软雅黑"/>
                <w:color w:val="000000"/>
                <w:sz w:val="20"/>
                <w:szCs w:val="20"/>
              </w:rPr>
              <w:t xml:space="preserve">
                早餐后游览千年古村、水墨画乡、全球生态五百佳”名村之一【坠入梦境桃源乡·滕头古村】（赠送游览，小景点不含，游览时间约2小时），这个江南水乡气息浓厚的小村，完全是一首藏在自然里的田园牧歌。从远方望去，层层叠叠的苍翠青山，一条清澈见底的溪流蜿蜒从村中央穿过。人间仙景何处觅？且看奉化滕头村。作为世博会的唯一乡村案例，村里拙朴的老屋，坐拥悠悠的山水，保留了难觅的古朴味道。比起江南很多被小资化的古镇村落，这里更多的是生活的气息。滕头生态民俗美食园占地100亩，建筑面积三万余平方米，整个街区使用大量废旧老砖、老瓦、旧木料、老船木、废旧瓷片陶器、废弃海洋生物贝壳等建成。除了宁波老街、瓷房街、海洋街三大特色美食街，园区还搭建起大戏台，打造民俗文化展演地。后游览“民国第一镇”--【溪口老街】（自由活动，时间约1.5小时），雪窦山下的溪口镇是一个充满民国风情的地方，时至今日，溪口镇保存完整的民国史迹仍有22处之多，且古镇总体格局保护良好，被当代史学家称为“民国第一镇”。白墙黑瓦的房屋，古树常青的老樟树，演绎着浓浓的民国风情。溪口的母亲河——剡溪横贯全镇，溪水两岸层峦叠翠、波光粼粼，云影、水鸟、竹筏、环湖游步道，还有远处的民居，组成了一幅淳朴、安逸、秀美的小镇景象。溪口人夏天的标配，一定是去剡溪旁散步了！带上小水桶、网兜去溪边捞小鱼，和小朋友们一起脱去笨重的鞋袜冲向水边打水仗，或者去看一场水幕电影，一时间所有的烦恼都统统抛到脑后。走一走溪口老街，品宁波道地美食，体验不一样的民国风情、人间烟火……下午结束愉快行程，适时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1、住宿：象山小别墅（农家洗簌用品自理，空调费10元/人/晚自理）
                <w:br/>
                <w:br/>
                2、用餐：占床者赠送2早4正海鲜餐，晚餐升级14菜1汤（此餐为赠送，不用则不退）
                <w:br/>
                <w:br/>
                3、交通：按实际人数提供往返空调旅游车
                <w:br/>
                <w:br/>
                4、门票：景区第一门票
                <w:br/>
                <w:br/>
                5、导游：全程导游服务
                <w:br/>
                <w:br/>
                6、保险：旅行社责任险
                <w:br/>
                <w:br/>
                7、购物：纯玩无购物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1、用餐：第3天中餐不含，请自理（导游可代订）
                <w:br/>
                <w:br/>
                2、保险：建议游客购买旅游意外险
                <w:br/>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【半边山沙滩·踏浪拾贝】（赠送游览，景交20元需自理）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2、单人房差：产生单男单女，可安排拼房或补房差，补房差180元/2晚，涉及用餐，只补不退；
                <w:br/>
                <w:br/>
                3、因本公司旅游产品为散客拼团线路，故满30人开班；
                <w:br/>
                <w:br/>
                4、退款：本线路为综合打包优惠价，半票，免票无差价退还；
                <w:br/>
                5、行程中涉及的行车时间以及游玩时间由于存在不确定因素故以实际情况而定；
                <w:br/>
                6、乡镇环线车只提供单接服务；此散客线路如遇拼团途中经停无锡、或宜兴，返程江阴、宜兴、常州、靖江地区游客回程抵中心集合点统一安排班车：晚上7：00-9:00，故要求提前送回不在我社考虑范围，敬请游客谅解及配合，谢谢！！
                <w:br/>
                7、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w:br/>
                一、特别约定
                <w:br/>
                <w:br/>
                1.游客如出团后临时需要导游帮忙代购服务，请提前填写《代订服务申请书》，未填写而直接将钱给予导游代订、代购的行为，本旅行社视游客和导游严重违约，当即自动解除与该游客的服务合同，产生其他一切后果游客自负；
                <w:br/>
                <w:br/>
                2.以上线路为散客拼团特价线，故满30人发班，由“江苏一路同行”指定社承接；
                <w:br/>
                <w:br/>
                3.强烈建议游客购买旅游意外险！！！
                <w:br/>
                <w:br/>
                4.部分线路有可能会和同类散客线路拼车出行，不影响游客行程和质量，不便之处敬请谅解；
                <w:br/>
                <w:br/>
                5.请在报报名后请索取《出团通知书》， 请仔细阅读，如有疑问请咨询报名旅行社，出游当天必须按此单所规定的时间、地点、 座位乘车（过时不候）；报名时所提供的移动电话请保持畅通，以便导游出团前再次通知客人具体出行事宜，导游会于出团前一日20：00前短信及电话联系您，如未及时得到联系，请咨询垂询：13961839902/17315090386；
                <w:br/>
                <w:br/>
                6.乡镇环线车只提供单接服务；此散客线路如遇拼团途中经停无锡、或宜兴，返程江阴、宜兴、常州、靖江地区游客回程抵中心集合点统一安排班车：晚上7：00-9:00，故要求提前送回不在我社考虑范围，敬请游客谅解及配合，谢谢！！
                <w:br/>
                <w:br/>
                二、退赔规则
                <w:br/>
                <w:br/>
                1.旅游者在行程中、未经旅行社同意，自行离队或放弃旅游景点，视为自动放弃，费用不退；
                <w:br/>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w:br/>
                4.车辆问题造成的时间耽搁，1小时以上部分，按每小时10元/人的标准赔付；如遇堵车情况或其他游客原因造成时间耽搁不在赔付范围里面；
                <w:br/>
                <w:br/>
                5.赠送项目不参加视为游客自动放弃自身权益，旅行社无差价退还。
                <w:br/>
                <w:br/>
                三、质量投诉
                <w:br/>
                <w:br/>
                1.旅游结束前请如实填写《意见反馈表》，此单将成为游客投诉的主要依据，由游客和导游签字，对没有填写或回程后提出与意见表相冲突的意见和投诉，我社将以意见反馈表为准，有权不予以处理；
                <w:br/>
                <w:br/>
                2.游客不得以任何理由拒绝上车，或从事严重影响其他旅游者权益的活动，且不听劝阻，不能制止的，旅行社可以解除合同，做自动离团处理，产生其他一切后果游客自负；
                <w:br/>
                <w:br/>
                3.游客在外如有投诉，请立即拨打质检电话15861557617/18251235110，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w:br/>
                四、其它约定
                <w:br/>
                <w:br/>
                1.请游客根据自身身体状况选择旅游线路，游客必须保证自身身体健康良好的前提下，参加旅行社安排的旅游行程，不得欺骗隐瞒，若因游客身体不适而发生任何意外，旅行社不承担责任；
                <w:br/>
                <w:br/>
                2.可依据《道路旅客运输规定》的有关规定，0米以上的儿童需要占座，如有违规本社有权拒绝此儿童参加本次旅游活动，产生一切后果和损失由该游客自行承担；
                <w:br/>
                <w:br/>
                3.旅行社不推荐游客参加人身安全不确定的活动，游客擅自行动产生不良后果，旅行社不承担责任；
                <w:br/>
                <w:br/>
                4.在旅游过程当中游客应保管好随身携带的财物，保管不妥引起遗失及损坏，导游只负责协助帮忙寻找，但不承担责任；
                <w:br/>
                <w:br/>
                5.如发生客人在景区内因景区交通选择不同造成客人分流，则导游跟随人多的一部分，但需在统一集合点等候另外一批客人。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1、退款：此线路为散客打包组合特价，儿童、老人、特殊证件等不再享受门票优惠政策；
                <w:br/>
                <w:br/>
                2、儿童价不含门票及床位、餐费。请游客至景区售票窗口现付（票价以当天景区公示为准）
                <w:br/>
                <w:br/>
                3、建议游客自愿投保意外保险。游玩、沐浴、购物、自由活动等过程中请游客注意人身财产安全，遵守景区安全规定。如因人力不可抗拒因素造成游览变化，本公司不承担由此造成之损失及责任。
                <w:br/>
                <w:br/>
                4、在不减少景点的前提下，导游可根据实际需要适当调整行程顺序，敬请理解！
                <w:br/>
                <w:br/>
                5、合同附件请仔细阅读，盖章后生效 必须携带本人身份证，否则承担后果。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2025-06-24T09:07:28+08:00</dcterms:created>
  <dcterms:modified xsi:type="dcterms:W3CDTF">2025-06-24T09:07:28+08:00</dcterms:modified>
</cp:coreProperties>
</file>

<file path=docProps/custom.xml><?xml version="1.0" encoding="utf-8"?>
<Properties xmlns="http://schemas.openxmlformats.org/officeDocument/2006/custom-properties" xmlns:vt="http://schemas.openxmlformats.org/officeDocument/2006/docPropsVTypes"/>
</file>