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【浙KY10】【象山康养3日】 象山松兰山黄金沙滩·海滨浴场丨五彩渔镇·半边山沙滩丨环石浦渔港丨网红东旦失落之地丨东门渔岛丨滕头古村丨溪口老东门渔岛丨滕头古村丨溪口老街 2晚农家小别墅+2早4正拼盘海鲜餐（晚餐升级14菜1汤） 纯玩送餐3日行程单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象山县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✔️纯玩0购物，0自费景区
                <w:br/>
                <w:br/>
                ✔️宿2晚象山农家小别墅，尽享卡拉OK棋牌娱乐
                <w:br/>
                <w:br/>
                ✔️赠送2早4正海鲜餐，晚餐升级14菜1汤
                <w:br/>
                ✔️东门渔岛+石浦渔港+半边山沙滩+五彩渔镇+滕头古村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指定地点-象山
                <w:br/>
              </w:t>
            </w:r>
          </w:p>
          <w:p>
            <w:pPr>
              <w:pStyle w:val="indent"/>
            </w:pPr>
            <w:r>
              <w:rPr>
                <w:rFonts w:ascii="微软雅黑" w:hAnsi="微软雅黑" w:eastAsia="微软雅黑" w:cs="微软雅黑"/>
                <w:color w:val="000000"/>
                <w:sz w:val="20"/>
                <w:szCs w:val="20"/>
              </w:rPr>
              <w:t xml:space="preserve">
                早晨指定时间地点出发前往“东方不老岛，海上仙子国”--象山；
                <w:br/>
                <w:br/>
                到达后游览【五彩渔镇】（赠送游览），以“渔文化”为主题，结合基地的水系资源及生态环境资源，以构建完整的吃、住、行、游、购、娱的旅游要素，是凸显“渔文化”的旅游小镇。在五彩渔镇的街头巷尾能遇见散落在尘世的不俗匠人，他们用民间古法的工艺守住每颗匠心。鱼灯、船模、鱼骨造型……在岁月静好的小城时光，把千年的渔文化全都融进血液里。游览亚运会沙滩排球比赛场地--【半边山沙滩·踏浪拾贝】（赠送游览，半边山旅游大巴车/景交入园综费20元/人自理），半边山是个一面靠山三面临海的小半岛，奢侈包揽了整个海湾，不同于其他沙滩铺陈的人工砂石，这儿的沙粒纯天然更松软，让人忍不住想脱了鞋撒欢！卷起裤脚，漫步在柔软的沙滩上，海风带着盐味轻轻吹~与家人朋友一起，感受大自然的馈赠，听海、拾贝、玩沙、吃海鲜，这个地方坐拥整个柔美海岸线，来过的人都为之陶醉。后入住农家乐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象山农家小别墅（农家洗簌用品自理，空调费10元/人/晚自理）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象山
                <w:br/>
              </w:t>
            </w:r>
          </w:p>
          <w:p>
            <w:pPr>
              <w:pStyle w:val="indent"/>
            </w:pPr>
            <w:r>
              <w:rPr>
                <w:rFonts w:ascii="微软雅黑" w:hAnsi="微软雅黑" w:eastAsia="微软雅黑" w:cs="微软雅黑"/>
                <w:color w:val="000000"/>
                <w:sz w:val="20"/>
                <w:szCs w:val="20"/>
              </w:rPr>
              <w:t xml:space="preserve">
                早餐后游览【东旦时尚运动海滩·东旦村·现实版绿野仙踪】（入园费5元不含现付景区，赠送游览），这里是浙江象山东旦村，一个并不知名的小渔村。这里除了运动沙滩，还有宫崎骏版的绿野仙踪。高大的油麻藤，沿着树木缠绕，绿道从底下穿过，构成奇幻的植物世界。可远眺东海，又可沉浸式体验迷雾森林，遇到山上起雾，犹如仙境。后游览象山亚帆中心--【松兰山滨海旅游度假区】（赠送游览，自由活动），在这里你可以感受水清沙白的松兰山沙滩上的海洋气息，欣赏岸边山脉中碧绿色的一抹清凉，撑一把阳伞，漫步在朵朵浪花中，静看潮起潮落。沙滩项目有海上踏浪车、快艇、喷射艇、摩托艇等水上项目，给旅程增添不少乐趣。后游览素有“浙江第一渔村”之称的【东门渔岛·妈祖庙】（赠送游览），在象山有这么一个古村落，跨越山海，从世俗到梦境，从嘈杂到安宁，遇见东海岸边的小渔村东门渔村。岛上古迹古貌人文景观众多，海洋文化历史遗存丰富，渔家风情浓厚，是一个“活态”的渔文化博物馆。村落主要街道有直街、横街，两街垂直交叉，两边都是两层店铺及居民楼，现存建筑年代大约在清、民国初期。独自漫步在这，老旧的街道，斑驳的木门，暗淡的石窗，紧闭的老式铁门......老时光留下的痕迹在老屋与大海相互依靠间，展现的淋漓尽致。东门渔村的其中一处风景线就是东门灯，过去它是进出石浦港船舶的导航标志。它坐落在象山门头岬角，当时由“二难先生”出资建造。著名影片《渔光曲》就取景于此。后游览“海鲜王国”─中国四大渔港之一的【石浦渔港】（赠送游览，自由活动，如产生其他娱乐费用敬请自理），又名荔港，为“月牙”状封闭型港湾，面积27平方公里，水深4-33米，可泊万艘渔船，行万吨海轮，港内风平浪静，是东南沿海著名的避风良港，兼渔港、商港之利，系全国四大渔港之一。自由享受海滨排挡风味，观渔港风光…行程结束后前往农家乐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象山农家小别墅（农家洗簌用品自理，空调费10元/人/晚自理）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奉化-指定地点
                <w:br/>
              </w:t>
            </w:r>
          </w:p>
          <w:p>
            <w:pPr>
              <w:pStyle w:val="indent"/>
            </w:pPr>
            <w:r>
              <w:rPr>
                <w:rFonts w:ascii="微软雅黑" w:hAnsi="微软雅黑" w:eastAsia="微软雅黑" w:cs="微软雅黑"/>
                <w:color w:val="000000"/>
                <w:sz w:val="20"/>
                <w:szCs w:val="20"/>
              </w:rPr>
              <w:t xml:space="preserve">
                早餐后游览千年古村、水墨画乡、全球生态五百佳”名村之一【坠入梦境桃源乡·滕头古村】（赠送游览，小景点不含，游览时间约2小时），这个江南水乡气息浓厚的小村，完全是一首藏在自然里的田园牧歌。从远方望去，层层叠叠的苍翠青山，一条清澈见底的溪流蜿蜒从村中央穿过。人间仙景何处觅？且看奉化滕头村。作为世博会的唯一乡村案例，村里拙朴的老屋，坐拥悠悠的山水，保留了难觅的古朴味道。比起江南很多被小资化的古镇村落，这里更多的是生活的气息。滕头生态民俗美食园占地100亩，建筑面积三万余平方米，整个街区使用大量废旧老砖、老瓦、旧木料、老船木、废旧瓷片陶器、废弃海洋生物贝壳等建成。除了宁波老街、瓷房街、海洋街三大特色美食街，园区还搭建起大戏台，打造民俗文化展演地。后游览“民国第一镇”--【溪口老街】（自由活动，时间约1.5小时），雪窦山下的溪口镇是一个充满民国风情的地方，时至今日，溪口镇保存完整的民国史迹仍有22处之多，且古镇总体格局保护良好，被当代史学家称为“民国第一镇”。白墙黑瓦的房屋，古树常青的老樟树，演绎着浓浓的民国风情。溪口的母亲河——剡溪横贯全镇，溪水两岸层峦叠翠、波光粼粼，云影、水鸟、竹筏、环湖游步道，还有远处的民居，组成了一幅淳朴、安逸、秀美的小镇景象。溪口人夏天的标配，一定是去剡溪旁散步了！带上小水桶、网兜去溪边捞小鱼，和小朋友们一起脱去笨重的鞋袜冲向水边打水仗，或者去看一场水幕电影，一时间所有的烦恼都统统抛到脑后。走一走溪口老街，品宁波道地美食，体验不一样的民国风情、人间烟火……下午结束愉快行程，适时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1、住宿：象山农家小别墅（农家洗簌用品自理，空调费10元/人/晚自理）
                <w:br/>
                <w:br/>
                2、用餐：占床者赠送2早4正海鲜餐，晚餐升级14菜1汤（此餐为赠送，不用则不退）
                <w:br/>
                <w:br/>
                3、交通：按实际人数提供往返空调旅游车
                <w:br/>
                <w:br/>
                4、门票：部分景区第一门票
                <w:br/>
                <w:br/>
                5、导游：全程导游服务
                <w:br/>
                <w:br/>
                6、保险：旅行社责任险
                <w:br/>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1、用餐：第3天中餐不含，请自理（导游可代订）
                <w:br/>
                <w:br/>
                2、保险：建议游客购买旅游意外险
                <w:br/>
                <w:br/>
                3、除景点第一大门票外的二次消费（如索道、娱乐项目、请香等），请游客自愿选择，旅行社及导游不参与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
                <w:br/>
                <w:br/>
                3、单人房差：产生单男单女，尽量安排拼房或补房差，补房差180元/2晚，涉及用餐，只补不退；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2025-11-23T07:55:22+08:00</dcterms:created>
  <dcterms:modified xsi:type="dcterms:W3CDTF">2025-11-23T07:55:22+08:00</dcterms:modified>
</cp:coreProperties>
</file>

<file path=docProps/custom.xml><?xml version="1.0" encoding="utf-8"?>
<Properties xmlns="http://schemas.openxmlformats.org/officeDocument/2006/custom-properties" xmlns:vt="http://schemas.openxmlformats.org/officeDocument/2006/docPropsVTypes"/>
</file>