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浙631C【舟山普陀3日】普陀山一日+帆船出海+定海古城+网红小乌石塘+自在海2晚指定入住舟山朱家尖息耒·朵丽思海景酒店纯玩0购物行程单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浙631C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浙江省-普陀山风景名胜区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★2晚指定入住4钻朱家尖息耒·朵丽思海景酒店
                <w:br/>
                <w:br/>
                ★免费棋牌、KTV、健身房、兵乒球室、桌球室
                <w:br/>
                ★普陀一日+帆船出海+定海古城+小乌石塘+自在海
                <w:br/>
                <w:br/>
                ★纯玩0购物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★2晚指定入住4钻朱家尖息耒·朵丽思海景酒店
                <w:br/>
                ★免费棋牌、KTV、健身房、兵乒球室、桌球室★普陀一日+帆船出海+定海古城+小乌石塘+自在海
                <w:br/>
                ★纯玩0购物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无锡-舟山
                <w:br/>
              </w:t>
            </w:r>
          </w:p>
          <w:p>
            <w:pPr>
              <w:pStyle w:val="indent"/>
            </w:pPr>
            <w:r>
              <w:rPr>
                <w:rFonts w:ascii="微软雅黑" w:hAnsi="微软雅黑" w:eastAsia="微软雅黑" w:cs="微软雅黑"/>
                <w:color w:val="000000"/>
                <w:sz w:val="20"/>
                <w:szCs w:val="20"/>
              </w:rPr>
              <w:t xml:space="preserve">
                早晨指定时间地点车赴舟山（约4小时），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雄伟和壮丽自然不用多说；途径【舟山连岛跨海大桥】（金塘大桥、西侯门大桥、桃夭门大桥、响礁门大桥、岑港大桥）一座桥改变一座城！犹如一道靓丽的彩虹，把风景如画的舟山群岛与内陆紧紧相连。它实际上是由几座跨越几个岛屿的大桥连接而成的，也被称为是“舟山大陆连岛工程”；行车之上，沿途的海、岛风光优美，聆听大海的波涛声、过往船只的汽笛声，呼吸海岛清晰空气……感受桥与海、岛的自然相融，美不胜收；游览【自在海】（免费  游览约1.5小时）在与普陀山对望的朱家尖，保利沿着约2公里海岸线，南临大青山国家森林公园，西临太平洋，规划约137万方总建面，打造8大海岛度假场域，五星酒店、岛上漫居、亲子+航空主题双乐园、民俗街区、艺术空间、生态农庄、山海拓展、自然风景，构建如愿向往的亲旅生活新方式。
                <w:br/>
                <w:br/>
                下午酒店自由活动（免费KTV、棋牌室、乒乓球室、桌球室、健身房）......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舟山海边四钻酒店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普陀一日
                <w:br/>
              </w:t>
            </w:r>
          </w:p>
          <w:p>
            <w:pPr>
              <w:pStyle w:val="indent"/>
            </w:pPr>
            <w:r>
              <w:rPr>
                <w:rFonts w:ascii="微软雅黑" w:hAnsi="微软雅黑" w:eastAsia="微软雅黑" w:cs="微软雅黑"/>
                <w:color w:val="000000"/>
                <w:sz w:val="20"/>
                <w:szCs w:val="20"/>
              </w:rPr>
              <w:t xml:space="preserve">
                早餐后赴观音圣地【海天佛国-普陀山】（自理：普陀山大门票180元；60-69周岁半票90，70周岁以上免票；普陀-朱家尖往返快艇60元；岛交30元（3次用车）；若普陀山不去可留在酒店自由活动，不产生任何费用），游览普陀山风水宝地观音自在院（游览30分钟），游最早供观音之地——【紫竹林景区】（香火券5元/人自理；游览1小时）：紫竹禅院、不肯去观音院、潮音洞；瞻仰33米高的【南海观音铜像】（自理6元/人游览1小时），游第一大寺【普济禅寺】（香火券5元/人自理游览1小时）（大圆通殿、文殊殿、普贤殿、地藏殿、莲花池等）后船返舟山入住
                <w:br/>
                <w:br/>
                备注：普陀山如不去可留在酒店自由活动（不满15人则自行前往游览）
                <w:br/>
                <w:br/>
                温馨提示：此行程因实行水路运输实名制，游客必须随身携带有效证件【身份证、护照、老年卡、户口本等】，报名请提供身份证号！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舟山海边四钻酒店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舟山-无锡
                <w:br/>
              </w:t>
            </w:r>
          </w:p>
          <w:p>
            <w:pPr>
              <w:pStyle w:val="indent"/>
            </w:pPr>
            <w:r>
              <w:rPr>
                <w:rFonts w:ascii="微软雅黑" w:hAnsi="微软雅黑" w:eastAsia="微软雅黑" w:cs="微软雅黑"/>
                <w:color w:val="000000"/>
                <w:sz w:val="20"/>
                <w:szCs w:val="20"/>
              </w:rPr>
              <w:t xml:space="preserve">
                早餐后游览前往帆船基地参加【帆船】（含价值198元门票，游览时间30-45分钟）帆船是海上的交通工具之一，也被称为“水中的不倒翁”，只有亲身体验，才你能感受帆船运动的魅力，让您悠然自得的荡漾在大海上，随风而漂、起起伏伏，迎着海风观海岛美景.....【定海古城】（赠送游览约1小时）：是一座历史悠久、古迹众多的的千年古城，也是中国唯一的海岛文化名城。古城内曾保存有明清时期的中大街、西大街、东大街、柴水弄、留方路等历史街区，散布着许多年代久远的古迹，留下了历朝才子名人的足迹。历史上，这里历来还是一个军事要塞，除著名的鸦片战争外，还有抗倭、抗清一批历史遗存。中餐后返回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【住宿】2晚舟山海边朵丽思酒店占床含早
                <w:br/>
                <w:br/>
                【导游】全程导游服务
                <w:br/>
                <w:br/>
                【门票】行程内所列景点门票，标注自理除外
                <w:br/>
                <w:br/>
                【交通】空调旅游车（根据人数安排车型，1人1正座）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自愿自理：普陀山180+60船票+香花券21+景交30
                <w:br/>
                <w:br/>
                <w:br/>
                <w:br/>
                【用餐】正餐请自理；
                <w:br/>
                <w:br/>
                【餐标】正餐餐标 50元/人/餐起订，10 人一桌，10 菜 1 汤， 人数不足10人时，在每人用餐标准不变的前提下调整餐食的份量；
                <w:br/>
                <w:br/>
                【保险】强烈建议游客购买旅游意外险
                <w:br/>
                <w:br/>
                【补房差】补房差450元/人，退房差300元/人（退了房差不含早餐）
                <w:br/>
                <w:br/>
                【参考酒店】宿2晚舟山朵丽思酒店或同级
                <w:br/>
                <w:br/>
                【儿童价格 补门票】
                <w:br/>
                 如产生儿童门票费用，游客可自行到景区/场馆购买门票或由服务人员代为购买
                <w:br/>
                <w:br/>
                帆船80元（只要参加就要付钱）
                <w:br/>
                【儿童餐费】
                <w:br/>
                【早餐】1.2米以下免费，
                <w:br/>
                     &lt;1.2--1.4米&gt;补30*2餐=60元
                <w:br/>
                     1.4米以上58元*2餐=116元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【游客违约】旅游者在行程开始前7日以内提出解除合同
                <w:br/>
                ①行程开始前6日至4日，按旅游费用总额的20%:
                <w:br/>
                ②行程开始前3日至1日，按旅游费用总额的40%:
                <w:br/>
                ③行程开始当日，按旅游费用总额的60%
                <w:br/>
                【旅行社违约】旅行社在行程开始前7日以内提出解除合同的，或者旅游者在行程开始前7日以内收到旅行社不能成团通知，不同意转团、延期出行和改签线路解除合同的，旅行社向旅游者退还已收取的全部旅游费用，并按下列标准向旅游者支付违约金:
                <w:br/>
                ①行程开始前6日至4日，支付旅游费用总额10%的违约金:
                <w:br/>
                ②行程开始前3日至1日，支付旅游费用总额15%的违约金:
                <w:br/>
                ③行程开始当日，支付旅游费用总额20%的违约金。
                <w:br/>
                <w:br/>
                10、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11、正常安排双标间，大床/双床以实际安排为准（如您有想入住的床型，请下单备注，优先尽量安排，无法保证，谢谢！）
                <w:br/>
                <w:br/>
                12、入住酒店后，请检查酒店客房内的用品是否齐全，热水、空调是否正常运转，门窗开合是否正常，如发现房间设施或用品存在问题，请第一时间联系导游或酒店服务人员
                <w:br/>
                <w:br/>
                13、以上图片或来自互联网、仅供参考，版权依旧归原作者所有，如若有涉及侵权请予以告知。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2025-09-10T04:59:40+08:00</dcterms:created>
  <dcterms:modified xsi:type="dcterms:W3CDTF">2025-09-10T04:59:40+08:00</dcterms:modified>
</cp:coreProperties>
</file>

<file path=docProps/custom.xml><?xml version="1.0" encoding="utf-8"?>
<Properties xmlns="http://schemas.openxmlformats.org/officeDocument/2006/custom-properties" xmlns:vt="http://schemas.openxmlformats.org/officeDocument/2006/docPropsVTypes"/>
</file>