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神仙居三日游（团队）行程单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ZJ31681438814DZ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
                <w:br/>
                餐
                <w:br/>
                住宿
                <w:br/>
                4.20
                <w:br/>
                早上指定时间地点出发前往——仙居；中餐后前往游览“百年古居遗址”--【仙居高迁民居】（赠送游览，游览时间约2小时），高迁古民居为中国历史文化名村，是吴氏家族集居之地，现存13 座较为完整的古居。景区规模宏大、布局精巧、外型优美、立面简洁，尤以镶嵌在门窗棂台上的精美石刻、木雕最具代表性，是我国古代民居雕刻艺术的集中体现。古民居历经百年而不衰，至今村民们仍生活在其中，耕读持家的古风犹存，一幅与世无争的和平景象令人赞叹不已。枯藤老树昏“鸭”，小桥流水人家。江南特色在这一隅展现了出来。爬到附近的小山坡，俯看古居，没有看故宫那么震撼，但是那一丝丝岁月洗礼后的古波不惊，给人以从容淡然。也许它不是最古老的不是最诱人的不是，但是是最唯一的，唯一的仙居古城的古民居。结束后入住休息！
                <w:br/>
                含中晚餐
                <w:br/>
                1晚神仙居住宿含自助早
                <w:br/>
                4.21
                <w:br/>
                早餐后游览旷世山景，“仙人居住的梦幻仙境”—【大神仙居】【门票已含，游览时间约5小时 上下索道已含 游览时间约4小时】，大神仙居是以神仙居为核心，纳入方圆十里的版图组成一个大神仙居景区；当地旅游局投资一个亿，把大神仙居打造成国内知名五星级景区，大神仙居景区建 设项目多位于海拔600米以上山区，由此赢得了“神仙居”“桃源 仙境”等众多赞誉。神仙居引人入胜之处，在于一山一水、一崖一洞、一石一峰都自成一格。一字蔽之：“奇”。峰奇、山奇、石奇、崖亦奇。自县城出发，迤逦西行，大雷山，括苍山，均绵延不断。唯独白塔镇南境，神仙居周围的众山巍兀独立，险峻无比，迥然各异。神仙居是世界上规模最大的火山流纹岩地貌典型，景观丰富而集中。有观音岩、如来像、迎客山神、将军岩、睡美人、十一泄飞瀑等多个景点。适时游览神仙居景区内新晋网红景点【如意桥】，刚柔并济的造型与神仙居的自然风光完美地融为一体，如一柄空中的玉如意，又似仙女的披帛，全透明玻璃桥面让人双腿发软，脚底油然而生对壮美景色的震撼。如意桥上留个影，行道有福，万事如意。今年景区内最新项目【南天顶玻璃观景台】（费用不含，如需体验请自理）在海拔869米，相当于290层楼的高空中，一座塔高30米，悬空400米，悬挑面积1000余平方米的玻璃观景台嵌于悬崖峭壁之上，这就是神仙居景区最新打造的南天顶观景台！这座双层结构的玻璃观景台同样由北京“鸟巢”设计师之一的何云昌领衔团队设计，从空中俯瞰，形如一艘太空飞船，仿佛真的要一脚踏入寻仙之旅~观景台分为游览观光层和运动体验层，走在观光层犹如云端漫步，每一步都让人如履薄冰；而运动体验层设有平步青云和步步惊心两大高空体验项目，尖叫指数百分百！淡竹休闲谷是国内最大的亚热带原始沟谷常绿阔叶次生林保护区之一，总面积130平方公里，分溪谷休闲区、科普观赏区和森林探险区三大主要功能区。景区内蕴藏着丰富的动植物资源和完整多样的生物圈，有国家濒危动物猴面鹰、娃娃鱼等，拥有2000多个生物种类，享有“绿色基因库”和“天然药物宝库”之美誉。漫步景区，沟谷幽深，涧水清纯，空气清新，有“天然氧吧”之称，是回归自然、科学探秘、休闲养生的秘密花园。结束后游览仙居原始森林--【淡竹休闲谷】【门票已含，游览时间约2小时】是国内最大的亚热带原始沟谷常绿阔叶次生林保护区之一，总面积130平方公里，分溪谷休闲区、科普观赏区和森林探险区三大主要功能区。景区内蕴藏着丰富的动植物资源和完整多样的生物圈，有国家濒危动物猴面鹰、娃娃鱼等，拥有2000多个生物种类，享有“绿色基因库”和“天然药物宝库”之美誉。漫步景区，沟谷幽深，涧水清纯，空气清新，有“天然氧吧”之称，是回归自然、科学探秘、休闲养生的秘密花园。结束后入住休息！
                <w:br/>
                含早中晚餐
                <w:br/>
                1晚神仙居住宿含自助早
                <w:br/>
                4.22
                <w:br/>
                早餐后游览天台的地标性景观、中华第一高瀑—【天台山大瀑布】【大门票已含，游览时间约3小时】，开启天台山的视觉盛宴，一座山就是一部唐诗史！9级大瀑布，总落差 325 米，最大宽度90米，全年流量最大可达10m³/秒，实属国内罕见的高落差亲水梯级瀑布群，难怪被誉为“中华第一高瀑”！说起天台山大瀑布，还很有历史渊源。它自古以来就名扬天下，历史上的福圣观、天台观、瀑布寺都在此地。千余年来，王羲之、李白、陆游、徐霞客等文人墨客纷纷前来探幽寻奇。60多年前，天台山大瀑布因修水电站而断流。后经恢复改造，这一壮丽奇观才得以重新面世！主要景观有：九级飞瀑(九瀑：玉梭飞流、七八瀑：幽谷叠瀑、六瀑：悬瀑风雷、五瀑：阆苑仙葩、四瀑：群蛟争壑、一、二、三瀑：龙游三井)凌云栈道、观景平台、索桥、玻璃吊桥、登云梯、摩崖石刻等，水潭形态各异，可供游人亲水嬉戏。山顶游线由2560米长栈道和垂直运距高达205米的三台观景电梯组成，将琼台仙谷区块和大瀑布区块联为一体，是一个融峡谷景观、瀑布景观、悬空栈道、时尚体验、仙道文化于一体的大型山岳型景区。可自由打卡景区最新网红地会仙桥（费用不含，需要体验请自理），位于景区的最高处，仙人在此相会，百丈绝壁，直通云天，头顶白云，脚踏深谷，白云绕膝，涉目皆赏，俨然天界，故名“会仙”。“会仙桥”为一座景观桥，是以中国古代吊桥为设计理念，桥全长345m，桥面宽4m，最高落差超过百米，是全国第一座高低塔双跨三墩玻璃悬索桥，也是台州市内唯一拥有5D动态画面效果的玻璃桥，桥面层铺设72块超大夹层钢化玻璃，视野宽阔，结实牢固，身可承载4000人。走在“会仙桥”上，如同踏上天空之镜，犹如漫步云端，让人忘记此刻究竟是置身于高山还是云海，“人在空中走，云在身边飘。”令人闻风丧胆的5D玻璃“炸裂”特效，让你脚步走到哪里玻璃就破碎到哪里，高空破裂声让人肾上腺素急速飙升，感觉心脏都要跳出来。后游览美丽乡村【后岸村】（赠送游览，游览时间约2小时），在吵嚷的城市生活久了，内心愈发向往宁静的乡村生活，一饭一蔬，简单质朴。位于天台县街头镇的后岸村，被评为“全国最美乡村”，唐代诗僧寒山子曾隐居此地。天台母亲河始丰溪从村前流过，“十里铁甲龙”如一道青色的屏障横亘田间，三面青山环抱，如同一个真实的“世外桃源”。“十里铁甲龙”是后岸村最响亮的一张名片。结束后返回无锡温馨的家
                <w:br/>
                含早中餐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具体见行程</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2025-10-13T07:22:37+08:00</dcterms:created>
  <dcterms:modified xsi:type="dcterms:W3CDTF">2025-10-13T07:22:37+08:00</dcterms:modified>
</cp:coreProperties>
</file>

<file path=docProps/custom.xml><?xml version="1.0" encoding="utf-8"?>
<Properties xmlns="http://schemas.openxmlformats.org/officeDocument/2006/custom-properties" xmlns:vt="http://schemas.openxmlformats.org/officeDocument/2006/docPropsVTypes"/>
</file>