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黄果树瀑布、梵净山、寨沙侗寨、镇远古城、西江千户苗寨、大小七孔、天眼、马岭河峡谷、万峰林、青岩古镇双飞八日行程单</w:t>
      </w:r>
    </w:p>
    <w:p>
      <w:pPr>
        <w:jc w:val="center"/>
        <w:spacing w:after="100"/>
      </w:pPr>
      <w:r>
        <w:rPr>
          <w:rFonts w:ascii="微软雅黑" w:hAnsi="微软雅黑" w:eastAsia="微软雅黑" w:cs="微软雅黑"/>
          <w:sz w:val="20"/>
          <w:szCs w:val="20"/>
        </w:rPr>
        <w:t xml:space="preserve">飞机铜仁进贵阳出双飞八日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YC-T1680082087QH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寨沙侗寨：整个寨子青山环抱，掩映在茂林修竹之中，犹如世外桃源
                <w:br/>
                梵净山：5A景区，世界自然遗产地，弥勒佛道场
                <w:br/>
                镇远古城：5A景区，国家首批历史文化名城
                <w:br/>
                西江千户苗寨：4A景区，中国最大的苗族聚居地
                <w:br/>
                荔波大小七孔：5A景区，世界自然遗产、地球绿宝石
                <w:br/>
                天眼：大国重器，世界上最大的射电望远镜
                <w:br/>
                马岭河峡谷：4A景区，“地球上的美丽裂缝”
                <w:br/>
                万峰林：4A景区，堪称中国锥状喀斯特博物馆，被称誉为“天下奇观”
                <w:br/>
                黄果树瀑布：5A景区，世界著名大瀑布之一
                <w:br/>
                青岩古镇：5A景区，贵州四大古镇之一
                <w:br/>
                行程涉及贵州下辖9市之中的6市：位于东北部地区的铜仁（寨沙侗寨，梵净山），位于东部地区的黔东南州（镇远古城、西江千户苗寨），位于南部地区的黔南州（荔波大小七孔、天眼），位于贵州最西南的黔西南州（马岭河峡谷、万峰林），位于贵阳西南的安顺（黄果树瀑布），省会中部地区的省会贵阳（青岩古镇）。贵州92%属于山区，高速公路也会有一些弯道，隧道，全程路况以高速为主，路况较好。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第一天：飞铜仁机场-寨沙侗寨-酒店（用餐：晚，住宿：江口）
                <w:br/>
                无锡硕放乘机前往铜仁机场，接团后乘车约1.5小时（车程约90公里）前往位于梵净山脚下的【寨沙侗寨】（约1小时），远远望去，村庄依卧于梵净山脚。在群山拱抱之中，寨沙犹如慵懒的侗家少女半依半揽在琼楼玉宇栖息。侗家民居，寥寥点缀，又不失祥和之气，或掩蔽于修竹翠柏之中，或盘踞于溪流之畔，或独秀于田园周围，与不远处的大金佛寺、风雨桥遥相呼应，构成一幅自然和谐的乡村水墨画。寨沙，依山傍水，人杰地灵。门前碧水如画，屋后青山似黛。远望似人间仙境，近游如世外桃源。后入住酒店。
                <w:br/>
                第二天：梵净山-镇远古城（用餐：早，住宿：镇远）—金顶。亲临摩崖石刻、攀岩上铁链上灵宫台、穿挺心石、过慈航桥、拜观音石窟、穿越金刀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远离人间，体验梵界梵天净土的那份神圣感觉。适时乘车约2.5小时（车程约150公里）前往国家AAAAA级风景区、国家首批历史文化名城——【镇远古城】（含环保车20元/人，约1.5小时）：镇远古城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这种悠然恬淡的生活，仿佛停留在旧日的时间里。入住后，晚上可自由欣赏镇远古城夜景。
                <w:br/>
                <w:br/>
                第三天：镇远-西江千户苗寨（约2小时，120公里）-荔波（约3小时，190公里）（用餐：早，住宿：荔波）
                <w:br/>
                早餐后，乘车约2小时（车程约120公里）前往目前世界最大的苗族聚居地——【西江千户苗寨】（含4程电瓶车20元+保险10元，游览约2.5小时），西江是苗语音译，意为苗族西氏支系居住的地方，它是中国仅有的，世界无双的千户苗寨。1285户苗家的木质吊脚楼依山而建，层层相叠，鳞次栉比，气势恢弘。西江千户苗寨由于聚居着众多的苗族人，被誉为“苗都”。在这层层叠叠、高低错落的苗寨深处，隐藏着太多的传奇和神秘。适时乘车约3小时（车程约190公里）前往黔南明珠——荔波，入住休息。
                <w:br/>
                <w:br/>
                第四天：荔波-大小七孔-天文小镇（用餐：早，住：天文小镇）
                <w:br/>
                早餐后，乘车约40分钟（车程约25公里）前往世界自然遗产地、地球绿宝石荔波【大小七孔】风景区（含景交、保险50元）。游览【小七孔】（游览约3.5小时）：景区移步换景，融山、水、林、洞、湖、瀑为一体，天然原然始奇景布局紧凑，有著名的七孔古桥、68级响水河瀑布、拉雅瀑布、水上森林、卧龙潭等，更有掩映在森林之中的鸳鸯湖。后游览【大七孔】（游览时间约1.5小时）：在这里喀斯特原始森林自然保护区的立体化、多样化的景观让您痴望住足。景区内分布着原始森林、峡谷、伏流、地下 湖等，充满了神秘、奇特的色彩。可见一座大自然鬼斧神工凿造而成的天生桥。桥下湍急的水流形成一道瀑布；桥孔下遍布形态各异的钟乳石；桥侧长满灌木、花草，美景另人目不暇接，适时乘车约3小时（车程约200公里）前往天文小镇，入住休息。
                <w:br/>
                <w:br/>
                第五天：天眼-万峰林景区（用餐：早，住宿：万峰林）
                <w:br/>
                早餐后，参观【中国天眼】景区（含摆渡车+天文体验馆+天象影院，参观约3.5小时），位于黔南州平塘县西北克度镇，世界最大的单口径球面射电望远镜（FAST），又被形象的称作中国“天眼”。是由国家科教领导小组审议确定的国家九大科技基础设施之一，采用中国科学家独创设计和我国贵州南部喀斯特洼地的独特地形条件，建设的一个约30个足球场大小的高灵敏度巨型射电望远镜。贵州平塘大射电景区游览范围包括大射电观景台、包括游客服务中心、天文体验馆、中轴迎宾广场等在内的平塘天文科学文化园。适时乘车4小时（车程约290公里）前往万峰林景区，入住景区民宿。
                <w:br/>
                【天眼景区内可选非必含项目：天眼瞭望台摆渡车单程20元，往返40元，不含，自愿选择】
                <w:br/>
                <w:br/>
                第六天：万峰林-马岭河峡谷-黄果树附近（用餐：早，住宿：黄果树附近酒店）
                <w:br/>
                早餐后，游览被徐霞客誉为：天下山峰何其多，惟有此处峰成林——“中国锥状喀斯特博物馆”【万峰林景区】（含景区观光车50元/人，游览时间2小时左右），景区由近两万座奇峰翠峦组成，放眼万峰，山势高耸、连绵不断、气势宏大壮观，与山下弯曲的河流、古朴的村寨、葱郁的树林融为一体，构成天底下罕见的峰林田园风光。乘车约0.5小时（车程约25公里）前往游览享有“地球上最美丽的疤痕”之称的——【马岭河峡谷】(含电梯40元，游览时间2小时左右），由于长期雨水的侵蚀作用，地块被塑蚀成深切狭长的地缝景观，孕育了多姿态多采的“百瀑、百帘、百泉”的奇观，构成了马岭河峡谷的独特风景 “百画”，拥有国家自然遗产、国家重点风景名胜区、国家地质公园三大桂冠。适时乘车约3小时（车程约180公里）前往黄果树景区附近，入住休息。
                <w:br/>
                <w:br/>
                第七天：黄果树景区-青岩古镇-贵阳（用餐：早，住宿：贵阳）
                <w:br/>
                早餐后，前往游览【黄果树景区】（含景交50元+保险10元+双程扶梯50元），游览【天星桥景区】（约2小时）：天星桥景区石笋密集，植被茂盛，集山、水、林、洞为一体，被游人称赞为：“风刀水剑刻就”的“万倾盆景”，“根笔藤墨绘帛”的“千古绝画”。石、水、树的美妙融合，造就了天星桥景区的玲珑秀丽，别具韵味。石笋或高或低、错落有致，溪水绕石而行、叮咚作响，灌木依石而生、藤蔓虬劲。游览【黄果树大瀑布】（游览约2小时）：古称白水河瀑布，亦名“黄葛墅”瀑布或“黄桷树”瀑布，因本地广泛分布着“黄葛榕”而得名，为黄果树瀑布群中规模最大的一级瀑布，是世界著名大瀑布之一。以水势浩大著称，黄果树瀑布属喀斯特地貌中的侵蚀裂典型瀑布。我们可以领略其壮观秀美，穿越《西游记》中神奇的水帘洞、犀牛潭等景点；游览【陡坡塘瀑布】（游览约0.5小时）：瀑顶宽105米，高21米，是黄果树瀑布群中瀑顶最宽的瀑布。陡坡塘瀑布顶上是一个面积达1.5万平方的巨大溶潭，瀑布则是形成在逶迤100多米长的钙化滩坝上。陡坡塘瀑布还有一个特殊的现象：每当洪水到来之前，瀑布都要发出“轰隆。轰隆”的吼声，因此又叫“吼瀑”。适时乘车约1.5小时（车程约120公里）前往贵阳【青岩古镇】（含景交20元+保险5元，游览约2小时），位于贵州省贵阳市花溪区，建于明洪武十年（1378年），原为军事要塞，古镇内设计精巧、工艺精湛的明清古建筑交错密布，寺庙、楼阁画栋雕梁、飞角重檐相间。镇人文荟萃，有历史名人周渔璜、清末状元赵以炯（贵州历史上第一个文状元）。镇内有近代史上震惊中外的青岩教案遗址、赵状元府第、平刚先生故居、红军长征作战指挥部等历史文物。周恩来的父亲、邓颖超的母亲、李克农等革命前辈及其家属均在青岩秘密居住过。青岩古镇还是抗战期间浙江大学的西迁办学点之一。后前往贵阳酒店，入住休息。
                <w:br/>
                <w:br/>
                第八天：自由活动-贵阳机场送机（早）
                <w:br/>
                早餐后，适时自由活动，后乘车约0.5小时（车程约15公里）前往贵阳机场乘机，结束愉快贵州之旅！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1、机票：去程无锡-铜仁，回程贵阳-无锡，机票一经开出不得退改签，退票仅退税费
                <w:br/>
                2、当地用车：17+2座空调旅游车（中巴车型，无独立行李箱）
                <w:br/>
                3、门票：行程所含景点大门票及必含景交、保险+黄果树大瀑布双程扶梯
                <w:br/>
                4、住宿：四钻酒店+梵净山附近、镇远镇远古城民宿/客栈（四钻）（占床位者酒店含早）
                <w:br/>
                参考酒店：
                <w:br/>
                梵净山景区附近：梵净山舍或同级
                <w:br/>
                镇远：鸾喜隐山河景房型或同级
                <w:br/>
                荔波：荔波饭店或同级
                <w:br/>
                天文小镇：星辰天缘或同级
                <w:br/>
                兴义：峰林悦山或同级
                <w:br/>
                黄果树：漫格兰或同级
                <w:br/>
                贵阳：贵怡尚品或同级
                <w:br/>
                5、用餐：占床位酒店含早，正餐不含
                <w:br/>
                6、导游：贵州当地持证导游带团讲解服务
                <w:br/>
                7、赠送：每人每天一瓶纯净水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1、旅游人身意外伤害险及航空意外险（建议旅游者购买）	
                <w:br/>
                2、（根据实际情况列明是否有当地政府收取的税金或调节基金等）
                <w:br/>
                3、个人消费（如酒店内洗衣、电话及未提到的其它服务）	
                <w:br/>
                4、地面服务费（如机场接送服务、行李物品保管费、托运行李超重费等）
                <w:br/>
                5、酒店押金	
                <w:br/>
                6、单间差或加床费用
                <w:br/>
                7、自由活动期间的餐食费和交通费	
                <w:br/>
                8、全程陪同导游服务
                <w:br/>
                9、因交通延误、取消等意外事件或战争、罢工、自然灾害等不可抗拒力导致的额外费用	
                <w:br/>
                10、因旅游者违约、自身过错、自身疾病导致的人身财产损失而额外支付的费用
                <w:br/>
                11、自费选择项目	
                <w:br/>
                12、“旅游费用包含”内容以外的所有费用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提供准确身份证件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机票一经开票不得退改签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本身有效身份证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2025-08-02T21:09:51+08:00</dcterms:created>
  <dcterms:modified xsi:type="dcterms:W3CDTF">2025-08-02T21:09:51+08:00</dcterms:modified>
</cp:coreProperties>
</file>

<file path=docProps/custom.xml><?xml version="1.0" encoding="utf-8"?>
<Properties xmlns="http://schemas.openxmlformats.org/officeDocument/2006/custom-properties" xmlns:vt="http://schemas.openxmlformats.org/officeDocument/2006/docPropsVTypes"/>
</file>