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浙712《半自由行嵊泗本岛3日》自由打卡嵊泗网红小岛/沙滩逐浪基湖沙滩+出海捕鱼当一回渔民+基湖鱼见小径+梵高星空栈道/宿海岛民宿/纯玩海岛游&gt;行程单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浙712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缤纷景点：景点自选
                <w:br/>
                精选住宿：2晚民宿自选含早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缤纷景点：景点自选精选住宿：2晚民宿自选含早纯玩精品：纯玩0购物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无锡-嵊泗
                <w:br/>
              </w:t>
            </w:r>
          </w:p>
          <w:p>
            <w:pPr>
              <w:pStyle w:val="indent"/>
            </w:pPr>
            <w:r>
              <w:rPr>
                <w:rFonts w:ascii="微软雅黑" w:hAnsi="微软雅黑" w:eastAsia="微软雅黑" w:cs="微软雅黑"/>
                <w:color w:val="000000"/>
                <w:sz w:val="20"/>
                <w:szCs w:val="20"/>
              </w:rPr>
              <w:t xml:space="preserve">
                导游提前一天通知上车时间及车牌号码。
                <w:br/>
                无锡中心集合点集合，请务必提前到达 ；准时发车前往沈家湾码头，此车为旅游班车，过时不候。
                <w:br/>
                温馨提示（1）
                <w:br/>
                1、去程船班为船务公司随机出票，时间不能指定。嵊泗船班无法指定时间，因为每个班次票张有限，特别是旺季，根据实际情况安排，请游客谅解。 2、嵊泗往返有快艇和慢船，不保证快艇。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2、抵达沈家湾码头，请您凭船票乘快艇/慢船/加班船前往嵊泗列岛。
                <w:br/>
                <w:br/>
                温馨提示（2）
                <w:br/>
                <w:br/>
                全天自由活动
                <w:br/>
                嵊泗其他景点介绍，可自行根据自己的时间安排游览（此产品只含往返车船联票，行程景点仅为我司为您提供的参考性建议，门票费用不包含，请根据需求自行往返，景点价格以景区当天公布价格为准）
                <w:br/>
                友情提示：为了你的人身安全，请勿下海游泳。
                <w:br/>
                海岛活动特别说明
                <w:br/>
                报名前请务必知晓，如您提交订单，则视为接受小众海岛类度假产品地理条件的特殊性。
                <w:br/>
                ①船票时间为官方船务公司随机安排，无法指定时间、固定舱位及座位号。因个人体质，身体平衡差异，偶有晕船现象，请您出行前备好晕船药品，以便应对；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温馨提示：
                <w:br/>
                <w:br/>
                本产品为自由行产品，当地游玩敬请自行安排，请提前做好出游攻略，我司提供指南仅供参考。（注意人生财产安全）
                <w:br/>
                <w:br/>
                【渔家乐活动】跟随渔民驾船出海捕鱼、虾，海上垂钓，蟹笼捕蟹，拾海螺，捡海贝，观石景等（约1.5小时左右），唱起老船长的歌，一起出发，让你重新找回童年时光
                <w:br/>
                <w:br/>
                【基湖海滨浴场】亦可与美国的夏威夷相媲美。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地。在此海浴、沙浴、日光浴和海上运动均十分悠闲自得。近处建有度假村和宾馆，滩面上娱乐休闲设施齐全，每年夏季，旅游者络绎不绝。新月甫出的基湖夜景波光粼粼，满湾银辉，又别具"春江花月夜"意境。
                <w:br/>
                <w:br/>
                漫步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w:br/>
                探秘嵊泗新景—【鱼见小径】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嵊泗-无锡
                <w:br/>
              </w:t>
            </w:r>
          </w:p>
          <w:p>
            <w:pPr>
              <w:pStyle w:val="indent"/>
            </w:pPr>
            <w:r>
              <w:rPr>
                <w:rFonts w:ascii="微软雅黑" w:hAnsi="微软雅黑" w:eastAsia="微软雅黑" w:cs="微软雅黑"/>
                <w:color w:val="000000"/>
                <w:sz w:val="20"/>
                <w:szCs w:val="20"/>
              </w:rPr>
              <w:t xml:space="preserve">
                睡到自然醒，根据船票时间返程，你也可以早早的起床吹吹海风，自行最后一次感受这座渔岛气息，留下开心的记忆，整装出发，期待着日后的再见。适时体验参观【当地土特产超市】结束浪漫海岛体验之旅。
                <w:br/>
                <w:br/>
                友情提示：为了你的人身安全，请勿下海游泳。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1、【住宿】：海边民宿自选（精品和特色精品民宿含早含空调含牙膏牙刷，其余需自带）
                <w:br/>
                2、【交通】：提供往返空调旅游车（一人一座），以及岛上小交通全含                     
                <w:br/>
                3、【导游】：导服费10元/人（导游服务、或工作人员陪同）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【用餐】正餐请自理；
                <w:br/>
                【保险】强烈建议游客购买旅游意外险
                <w:br/>
                【补房差】精品民宿补160，只补不退（参考民宿）嵊飞小庄、鑫福小庄或同级民宿
                <w:br/>
                                特色民宿补200，只补不退（参考民宿）绘森绘舍，大年初一或同级民宿
                <w:br/>
                <w:br/>
                                海景酒店补300，退150，退了房差不含早餐（参考酒店）柏纳酒店、柚子酒店、享住酒店或同级，端午节房差350
                <w:br/>
                <w:br/>
                【补儿童早餐】早餐：1.2米-1.5米儿童补10元/人/次
                <w:br/>
                1.2米以下小孩298元/人（只含往返上海码头接送车和导服，儿童船票免票（无座）；其余产生的费用都需自理），儿童上岛需缴纳80元/人岛上综费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去往嵊泗【必须】携带有效证件（身份证、护照、老年证、户口本等），实行水路旅客运输实名制。请各位在报名时提供身份证号！！！谢谢配合！！
                <w:br/>
                <w:br/>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7、嵊泗海岛因特殊地理位置，受天气影响较大、不可抗力或景区临时性关闭，我社根据实际情况调整成其他景区或退还旅行社团队价门市价。
                <w:br/>
                <w:br/>
                8、出游时必须携带本人身份证，否则承担后果。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2025-06-25T17:30:08+08:00</dcterms:created>
  <dcterms:modified xsi:type="dcterms:W3CDTF">2025-06-25T17:30:08+08:00</dcterms:modified>
</cp:coreProperties>
</file>

<file path=docProps/custom.xml><?xml version="1.0" encoding="utf-8"?>
<Properties xmlns="http://schemas.openxmlformats.org/officeDocument/2006/custom-properties" xmlns:vt="http://schemas.openxmlformats.org/officeDocument/2006/docPropsVTypes"/>
</file>