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皖301B《芜湖避暑神器3日》乔波滑雪世界/方特梦幻王国白+黑/方特水上乐园或东方神画/激情皮筏漂流/高空玻璃漂流/（五星纯玩）三日游&gt;纯玩0购物行程单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皖301B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★无自理景点、纯玩0购物
                <w:br/>
                ★双漂体验《高空玻璃漂流+激情皮筏漂流》
                <w:br/>
                ★国内唯一5A方特3期水上乐园或4期东方神画+梦幻王国白+黑
                <w:br/>
                ★国内知名专业滑雪场畅滑，夏日里也能邂逅冰天雪地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★无自理景点、纯玩0购物★双漂体验《高空玻璃漂流+激情皮筏漂流》★国内唯一5A方特3期水上乐园或4期东方神画+梦幻王国白+黑★国内知名专业滑雪场畅滑，夏日里也能邂逅冰天雪地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无锡--芜湖
                <w:br/>
              </w:t>
            </w:r>
          </w:p>
          <w:p>
            <w:pPr>
              <w:pStyle w:val="indent"/>
            </w:pPr>
            <w:r>
              <w:rPr>
                <w:rFonts w:ascii="微软雅黑" w:hAnsi="微软雅黑" w:eastAsia="微软雅黑" w:cs="微软雅黑"/>
                <w:color w:val="000000"/>
                <w:sz w:val="20"/>
                <w:szCs w:val="20"/>
              </w:rPr>
              <w:t xml:space="preserve">
                早于指定时间地点集合出发，抵安徽铜陵（约3小时车程），中餐后【洋滩河梦幻水世界漂流】包含【高空旋转水滑道漂流】，【原生态森林漂流】，不玩水的夏天，是不完整的。炎炎夏日，坐上一艘橡皮艇下水，由高处顺流而下，跌宕起伏、水花四溅，感受属于夏日的清凉和刺激。洋滩河漂流全程3.5公里，为玻璃栈道和天然河道“双漂”景区，沿途的急弯、险滩，赋予了漂流“惊”与“险”的独特魅力。漂流全线落差85米。正因为落差大、水量足等特点，过险滩、越激流、转漩涡、冲浪尖……伴随着一声声尖叫，来自各地的游客，趁着暑期，在洋滩河上体验漂流运动的乐趣，感受与水共舞的酣畅淋漓叫，来自各地的游客，趁着暑期，在洋滩河上体验漂流运动的乐趣，感受与水共舞的酣畅淋漓。游玩【西河古镇】体验古镇慢生活，西河为江南水乡古镇，位于安徽省芜湖市湾汕区南，因坐落于青戈江西岸，故得名“西河”；相传有600多年悠久历史，街心青石路面，曲折蜿蜒，老街横连，可通向沿河水运埠头，有种沧桑的古旧感；由于它的古朴，近些年这里成了影视片、记录片和综艺的拍摄基地，也吸引了很多游客前来游玩，现在这里是国家级3A旅游景区；西河古镇，是天然水运码头，古往今来商业极为发达，南来北往的商家络绎不绝；特色小吃有王家腊肉等秘制腊味，还有羊肉、西河古镇油炸臭干子、方片糕、青戈江小鱼等。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碧桂园酒店或同级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
                <w:br/>
              </w:t>
            </w:r>
          </w:p>
          <w:p>
            <w:pPr>
              <w:pStyle w:val="indent"/>
            </w:pPr>
            <w:r>
              <w:rPr>
                <w:rFonts w:ascii="微软雅黑" w:hAnsi="微软雅黑" w:eastAsia="微软雅黑" w:cs="微软雅黑"/>
                <w:color w:val="000000"/>
                <w:sz w:val="20"/>
                <w:szCs w:val="20"/>
              </w:rPr>
              <w:t xml:space="preserve">
                早餐后前往【郑蒲港圣祥冰雪世界】（门票已含团队价，约180分钟，提供雪服、雪鞋、雪具免费租赁，收取300押金。衣柜租赁：10元/格/场；头盔租赁：10元/套/场；手套30元/双，袜子3元/双）：滑雪为冬季最时尚的旅游活动，乔波滑雪斥资2亿元，引进国际先进的拖引运力设备“魔毯”，采用国际先进造雪、制冷设备及工艺，场馆全年保持在零下2摄氏度左右，近半米厚的雪道常年开放，悠然飘落的雪花与雪馆景观汇成壮观的“林海雪原”，让你可以随时体验“雪上飞驰”的快意。作为孩子的乐园，“冰雪世界”以冰为笔，以雪作画，为儿童特别打造了梦幻冰雪精灵城等童话世界。
                <w:br/>
                下午体验【方特二期（梦幻王国）】-亲子主题乐园（含团队票 游览时间不少于4小时）
                <w:br/>
                  乐园采用高科技演绎特色主题，将动漫卡通、电影特技等国际时尚娱乐元素和中国传统文化符号精妙融合，创造充满幻想和创意的神奇天地。精品项目有大型跟踪式魔幻MR Ride表演项目“魔法城堡”、超大型原创舞台剧“猴王”、国际的高科技水灾难MR Ride表演项目“水漫金山”、大型原创魔幻秀“飞翔之歌”等。还特别打造《熊出没》主题专区，成为方特旅游度假区旅游新亮点。乐园的景观、游乐项目里大量融入热播动画《熊出没》的元素，设有“熊出没”暖心小屋、“熊出没礼品专营店”、“熊出没餐厅”等。“熊迷”们可以与“熊大”、“熊二”、“光头强”等自己喜爱的卡通人物一起亲密互动，亲身体验现实版“熊出没”的世界，是亲子游乐的；
                <w:br/>
                晚上继续游玩【方特梦幻王国夜场】，花车巡游、舞台剧真人演出、3D电影、烟花秀、烟火晚会、过一场缤纷绚丽的狂欢节.....入住酒店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碧桂园酒店或同级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芜湖--无锡
                <w:br/>
              </w:t>
            </w:r>
          </w:p>
          <w:p>
            <w:pPr>
              <w:pStyle w:val="indent"/>
            </w:pPr>
            <w:r>
              <w:rPr>
                <w:rFonts w:ascii="微软雅黑" w:hAnsi="微软雅黑" w:eastAsia="微软雅黑" w:cs="微软雅黑"/>
                <w:color w:val="000000"/>
                <w:sz w:val="20"/>
                <w:szCs w:val="20"/>
              </w:rPr>
              <w:t xml:space="preserve">
                早餐后体验【方特二期（梦幻王国）】-亲子主题乐园（含门票 游览时间不少于5.5小时）
                <w:br/>
                  乐园采用高科技演绎特色主题，将动漫卡通、电影特技等国际时尚娱乐元素和中国传统文化符号精妙融合，创造充满幻想和创意的神奇天地。精品项目有大型跟踪式魔幻MR Ride表演项目“魔法城堡”、超大型原创舞台剧“猴王”、国际的高科技水灾难MR Ride表演项目“水漫金山”、大型原创魔幻秀“飞翔之歌”等。还特别打造《熊出没》主题专区，成为方特旅游度假区旅游新亮点。乐园的景观、游乐项目里大量融入热播动画《熊出没》的元素，设有“熊出没”暖心小屋、“熊出没礼品专营店”、“熊出没餐厅”等。“熊迷”们可以与“熊大”、“熊二”、“光头强”等自己喜爱的卡通人物一起亲密互动，亲身体验现实版“熊出没”的世界，是亲子游乐的；后返程结束愉快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【住宿】：高档酒店
                <w:br/>
                【交通】：提供往返空调旅游车（一人一座）
                <w:br/>
                1、住宿：高档酒店
                <w:br/>
                2、交通：按实际人数提供往返空调旅游车
                <w:br/>
                3、门票：景区第一门票
                <w:br/>
                4、导游：全程导游服务费10元/人 
                <w:br/>
                5、用餐：占床送2自助早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1、五正餐不含，请自理（导游可代订）
                <w:br/>
                2、旅游者可自行购买旅游人身意外险
                <w:br/>
                3、除景点第一大门票外的二次消费（如景交、索道、娱乐项目、请香等），请游客自愿选择，并自行购票，旅行社及导游不参与。
                <w:br/>
                <w:br/>
                补房差：补300元/人/2晚（退150元/人2晚）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2.房差：300元/人（退150元/人2晚）
                <w:br/>
                3.不占床儿童早餐参考价：1米以下免，1.1米--1.3米是补34元*2早，1.4米以上补68元*2早（根具前台标准现付）
                <w:br/>
                4、此团需满16人开班！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2、参考酒店：碧桂园、新华联丽景、悦园方、外经凯莱大饭店、升辉西方财富、长江国际、丽景温泉酒店或同级
                <w:br/>
                3、方特乐园禁止带入园：
                <w:br/>
                ①食品（有原始包装，密封、未开封，及不需任何加工或处理即可享用的食品除外，水果需存放于真空保鲜盒内）；
                <w:br/>
                ②酒精、饮料（单瓶超过600毫升的非酒精饮料）、玻璃制品、罐装食品、需要进行二次加热（例如泡面）
                <w:br/>
                ③动物、宠物、一次性雨衣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2025-06-26T17:12:10+08:00</dcterms:created>
  <dcterms:modified xsi:type="dcterms:W3CDTF">2025-06-26T17:12:10+08:00</dcterms:modified>
</cp:coreProperties>
</file>

<file path=docProps/custom.xml><?xml version="1.0" encoding="utf-8"?>
<Properties xmlns="http://schemas.openxmlformats.org/officeDocument/2006/custom-properties" xmlns:vt="http://schemas.openxmlformats.org/officeDocument/2006/docPropsVTypes"/>
</file>