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嗨环球—北京亲子纯玩5日游行程单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KLTX-BJ1744698458Rx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
                <w:br/>
                温馨提示：
                <w:br/>
                1故宫门票常年紧张，提前7天晚上8点开售，每日限流3万人，我们将在第一时间为您预约购票，尽量抢票。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2故宫游览时间较长，本日午餐时间较晚，建议自备一些点心和零食充饥。
                <w:br/>
                3 北京几大客流量较大景区，禁止导游用扩音器讲解，为了您更好的听清讲解，导游会推荐导览耳机。
                <w:br/>
                游览景点：天坛公园（游览约1.5小时，含通票，含祈年殿、回音壁、圜丘小门票）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八达岭长城—颐和园—奥林匹公园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温馨提示：校园内会有学生勤工俭学出售书本文具等：自愿交易与旅行社无关。
                <w:br/>
                游览景点：颐和园（游览约3小时），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【特别安排】
                <w:br/>
                1.我是“清华人”：穿上学士服，戴上清华校微，拍一张清华大学照片，地点：清华大学校门口。
                <w:br/>
                2. 参观清华大学或北京大学：感受学府的文化氛围，陶冶情操，立志高远。（如未约上，退200元人）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 （当天无导游陪同）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适时酒店大堂集合，乘车前往北京环球度假区（嗨玩一整天，畅游7大主题乐园）
                <w:br/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“功夫熊猫盖世之地”、“变形金刚基地”、“小黄人乐园”、“哈利波特的魔法世界”、“侏罗纪世界努布拉岛”、“好莱坞”和“未来水世界”。【推荐游玩路线】变形金刚基地 → 功夫熊猫盖世之地 → 哈利·波特的魔法世界™ → 侏罗纪世界努布拉岛 → 小黄人乐园 → 未来水世界 → 好莱坞。
                <w:br/>
                游玩结束后，乘车返回酒店。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
                <w:br/>
                3、导服：北京导游服务（根据具体游览行程安排2天导游，第一天/第四天/第五天无导游安排）；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5、用餐：4早2正餐，东来顺60元餐，便宜坊烤鸭餐60元餐（如排队严重，为不影响景点游览，会更换其他餐厅）如因行程原因需早起，早餐为打包早，打包早餐相对简单，建议提前准备些零食。
                <w:br/>
                6、住宿：3钻参考酒店：如家商旅，如家精选，三钻汉庭，观云轩酒店或同级。4钻参考酒店：南粤苑，原拓丽泽商务区，君颐润华或同级。此行程：大床房较多，不保证双床房。无三人间，部分酒店可加床，加床为钢丝床，加床算1个床位费，1大1小需补房差。
                <w:br/>
                7、大童价格包含（6周岁-13周岁）：含正餐、导服、车位、接送班车、高铁儿童票、门票、双飞含机票、综合服务费。费用不含：早餐(早餐现付酒店前台)、床位。
                <w:br/>
                小童价格包含（6周岁以下）：含正餐、导服、车位、接送班车、综合服务费、双飞含机票。
                <w:br/>
                费用不含：早餐(早餐现付酒店前台)、床位。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2、大童（6周岁-13周岁）费用不含：早餐(早餐现付酒店前台)、床位。
                <w:br/>
                小童（6周岁以下）费用不含：早餐(早餐现付酒店前台)、床位。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12、旅游接待质量以游客在当地意见单为凭证,旅程结束时,请客人认真如实地填写《游客意见反馈表》,如在北京无异议离京后投不予受理。
                <w:br/>
                13、报名即默认，根据景点预约时间，来调整游览顺序，景区游览时间是从下车开始算。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2025-06-19T17:19:54+08:00</dcterms:created>
  <dcterms:modified xsi:type="dcterms:W3CDTF">2025-06-19T17:19:54+08:00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