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广西桂林--桂林漫时光卧飞6日游行程单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YC-GX1742433036yh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在无锡乘列车K1556赴桂林，次日抵达。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游览桂林喀斯特地貌溶洞奇观—【银子岩】（AAAA级景区，游览时间约60分钟）作为一处典型的喀斯特地貌奇观，确实是大自然赋予我们的一件瑰宝。其内部的各种天然钟乳石晶莹剔透、洁白无瑕，形态各异，仿佛是大自然用亿万年的时间精心雕琢的艺术品，更是一座天然的地质博物馆。它见证了地球亿万年的沧桑巨变，记录了自然界演化的历程。俗话说得好“ 游了银子岩，一世不缺钱”，尽情地接住这“泼天的富贵”的吧！
                <w:br/>
                车观阳朔风景如画的线路【十里画廊】，拍照打卡【月亮山】，沿路风景秀丽如诗如画，沿途我们还会欣赏到著名阳朔美景【骆驼过江】。
                <w:br/>
                之后您可自由漫步在没有国度、充满热情的【洋人街—阳朔西街】（无车无导游陪同）（西街21:00以后游览为最佳时间），它一条有着1400多年历史的老街，很有古典韵味，漫步西街青石板街道，也是非常惬意的一件事，更有小吃美食加持，享受小资情调。
                <w:br/>
                温馨提示：如客人自愿要求观看演出【印象刘三姐】（演出时间约70分钟，普通席278元/人起自理，328元/人自理-贵宾B2席），或【桂林千古情】（游览时间约60分钟，300元/人自理-贵宾席，320元/人自理-尊宾席）如需订票，请提前咨询导游即可！
                <w:br/>
                交通：大巴车
                <w:br/>
                景点：古东瀑布、银子岩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赠送多人竹筏【遇龙河竹筏】（时间约40分钟，由于水上项目，水流速度不定，具体游览时间以景区实际情况为准），这里“不是漓江、胜似漓江”，被央视赞誉为阳朔最美风景。（温馨提示：1、孕妇、残疾人、严禁乘坐竹筏。 1.0米以上儿童须购买成人票与成人同乘，具体是否能上竹筏以景区当时标注为准。2、【遇龙河多人漂】为赠送项目，如因不可抗拒因素或个人原因未游览费用不退！ ）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交通：大巴车
                <w:br/>
                景点：竹筏漂流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游览【象鼻山】（AAAAA级景区，游览时间约50分钟），桂林城徽，因酷似一只站在江边伸鼻豪饮漓江甘泉的巨象而得名
                <w:br/>
                游览环城水系两江四湖榕杉湖主题文化公园，桂林文化新地标【日月双塔】远观打卡拍照（游览时间约30分钟）
                <w:br/>
                抵达万福广场闲逛市民超市购买当地土特产馈赠亲友。
                <w:br/>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穿上绚丽的民族服饰，让相机定格这惊艳的瞬间。用旅拍珍藏这份少数民族的独特之美，每一帧，都诉说着神秘而动人的故事。送网红旅拍（5寸照片1张+1套服装）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1、大交通：含去程卧铺，回程机票（含燃油费和机场建设费，机票开出一律不得改签、退签）；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8、行程：全程无购物无自费。（土产超市不算店）。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2025-05-04T00:13:36+08:00</dcterms:created>
  <dcterms:modified xsi:type="dcterms:W3CDTF">2025-05-04T00:13:36+08:00</dcterms:modified>
</cp:coreProperties>
</file>

<file path=docProps/custom.xml><?xml version="1.0" encoding="utf-8"?>
<Properties xmlns="http://schemas.openxmlformats.org/officeDocument/2006/custom-properties" xmlns:vt="http://schemas.openxmlformats.org/officeDocument/2006/docPropsVTypes"/>
</file>