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【中旅自营】广西桂林阳朔双飞5日游行程单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YC-T1741684480Xj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无锡乘机赴桂林，接机。入住酒店
                <w:br/>
                下午游桂林城徽—【象鼻山】（约60分钟）, 其山形酷似一头驻足漓江边临流饮水的大象，栩栩如生，引人入胜，山体前部的水月洞，弯如满月，穿透山体，清碧的江水从洞中穿鼻而过，洞影倒映江面，构成“水底有明月，水上明月浮”。
                <w:br/>
                傍晚漫步【榕杉湖景区】【日月双塔】【东西巷】（无车无导游陪同），榕杉湖景区位于桂林城中央，是一个水体相连的连心湖。她以阳桥为界，东为杉湖，西名榕湖，因湖岸生长的榕树，杉树而得名。唐宋时期为，为人工开掘的城南护城河，称为南阳江。元代称为鉴湖，明代城池扩建，成为内湖。
                <w:br/>
                交通：飞机
                <w:br/>
                景点：象鼻山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游览二十元人民币取景地——【5A兴坪漓江】（AAAAA景区，游览时间约70分钟）。兴坪，桂林山水之精华，早有“阳朔山水甲桂林，阳朔最美在兴坪”的说法。这里有著名的二十元人民币背景图等精华景点。古往今来，兴坪秀丽的山山水水，引得无数文人墨客为之陶醉。船行江中，宛如迎面打开一幅幅奇妙山水画卷，可观奇峰倒影、渔翁闲钓，真正体会到“船在江中走，人在画中游”的绝美漓江仙境。
                <w:br/>
                游览4A级景区—【银子岩】（约60分钟），岩洞以雄、奇、幽、美独领风骚，被国内岩溶地质专家称之为"世界岩溶艺术宝库"。洞内汇集了不同地质年代发育生长的钟乳石，晶莹剔透，洁白无瑕，宛如夜空的银河倾斜而下，闪烁出像银子、似钻石的光芒。有俗话说：“游了银子岩，一世不缺钱。
                <w:br/>
                漫步在没有国度、充满热情的洋人街【阳朔西街】，品尝当地特色美食感受浓郁的异国风情（无车无导游陪同）。
                <w:br/>
                交通：大巴车
                <w:br/>
                景点：漓江游船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观阳朔风景如画的线路十里画廊，车观月亮山，沿路风景秀丽，如诗如画，沿途，我们还会欣赏到著名阳朔美景骆驼过江。乘坐竹筏游览【遇龙河多人竹筏】（约30分钟，年龄70岁以上不能乘坐竹筏）遇龙河有“小漓江”之称，是阳朔山水的精华。它以山青水碧竹翠桥奇村巧而闻名于世，是桂林山水中不可多得的美景，也是阳朔风光的最好体现。遇龙河两岸青山连绵，造型各异，百态千姿；一路翠竹夹道，绿树成行，芳草萋萋；而若遇晴日，则蓝天白云，碧水绿草，开朗而明快；若逢雨天，更是雾绕云遮，百媚千娇，将阳朔风光表现的淋漓尽致。 
                <w:br/>
                游览陶渊明《桃花源记》中的【世外桃源，约50分钟】满山遍野的绿草、山花、溶洞、木楼，向往着一个民族高尚品质的风雨桥，和漂流在翠竹之隙的歌谣……这是一个神奇的土地 这是一个充满魅力的地方。
                <w:br/>
                欣赏被誉为“看过了终身难忘”的大型山水情景互动观赏剧目——【梦幻漓江】或【山水间】（演出时间约60分钟），场面宏大，气势磅礴，现代化舞美、灯光、音响立体而玄妙，充分展现了漓江的历史变迁、山水景观和人文情怀，让您真正体验一次梦幻般的神秘之旅。
                <w:br/>
                交通：大巴车
                <w:br/>
                景点：遇龙河多人漂、世外桃园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少数民族观光村】（约120分钟），不落锁的大门见证了侗家人的信仰——萨崇拜：侗族家人不许偷；枯井，古香古色的石板小巷，灰白的青砖墙诉说着侗族的历史，侗族的文化，让我们走进他们家里做客，真正了解侗族这个少数民族的民族文化感受村民古老、恬静、悠慢的生活。
                <w:br/>
                游览【东漓古村】（约90分钟）这里既是一个活态的漓江传统文化艺术乡村，又是一个可以提供浸没式人文体验的野奢田园生活综合体。以中国传统文化与东方生活美学为主线，致力于乡村振兴，十余年的光景已经勾勒出世外桃源般的诗酒生活，呈现了“看得见山，望得见水，记得住乡愁”的返朴归真。
                <w:br/>
                前往桂林正规资质市民超市为亲友挑选伴手礼。
                <w:br/>
                游览又名斗鸡山的——【南溪山公园】（游览约60分钟），此地是桂林南面的休闲式公园，因山体具有“白如玉、薄如纸”的特点闻名于世。
                <w:br/>
                交通：大巴车
                <w:br/>
                景点：东漓古村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桂林--家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早餐后，自由活动。适时乘车前往桂林机场，乘航班返回。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1、机票：含往返机票及往返燃油费和机场建设费，机票开出一律不得改签、退签。
                <w:br/>
                2、接送：含市区至机场往返接送，具体时间会在客人出发前一天的19:00前通知。
                <w:br/>
                3、住宿：全程精选网评四钻酒店。（我社不提供自然单间，如出现单人由旅行社调整标间内加床或客人自行补足房差包房）。
                <w:br/>
                桂林：兰欧酒店、星悦国际、天街国际或同级；  
                <w:br/>
                阳朔：崧舍酒店、铂曼酒店、万里花园或同级；
                <w:br/>
                备注：桂林为国家三线以下旅游城市，酒店各项标准偏低，主要以卫生舒适为主，提前做好心理准备哦！
                <w:br/>
                4、用餐：全程用餐4早6正（餐标40元/人）
                <w:br/>
                5、门票：行程内所列景点第一大门票（不含景区内第二门票及小交通如电瓶车/缆车费用；游客如乘坐景区小电瓶车/缆车等小交通、请自行到景区门口购买）。在自由活动期间、客人可自主、自愿、在不影响其他团友行程的前提下选择自费项目。
                <w:br/>
                备注：全段景点已使用特惠套票，导游证、学生证、老年证、军官证、记者证等证件不予退费，如因客人原因不予退费。另如因客人自身原因中途离团或不参加其中的景点，不予退费；
                <w:br/>
                6、当地交通：当地空调旅游车（根据人数安排车型，确保一人一个正座）；
                <w:br/>
                7、导游：由于部分景区内有固定导游讲解，限制外部导游进入景区，此类景区我社导游不能陪同进入景区，只在景区外等候，敬请谅解。
                <w:br/>
                8、行程：全程1个景中店.（市民超市不算店、如景区内有旅游商品兜售，不属于旅行社行为）。
                <w:br/>
                9、儿童：儿童指2~12岁且身高在1.2米以下，只含往返机票，车位，导服半餐（不占床不含早），门票超过自理。儿童不参与赠送项目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4、酒店内儿童早餐费用及儿童报价以外产生的其他费用需游客自理；
                <w:br/>
                5、购物场所内消费；
                <w:br/>
                6、不含旅游意外保险及航空保险，因旅游者违约、自身过错、自身疾病，导致的人身财产损失而额外支付的费用；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  <w:br/>
                9、行程中为赠送景点的若因特殊原因无法观看相关费用不退不补。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少数民族观光村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2025-04-04T13:05:11+08:00</dcterms:created>
  <dcterms:modified xsi:type="dcterms:W3CDTF">2025-04-04T13:05:11+08:00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