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1月份---北京住二环，北京双飞五日游行程单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HZ-BJ1733470139lu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颐和园/清华外景/圆明园/全聚德烤鸭/天坛公园/前门大街/网红打卡-北京坊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2、住宿标准：二环网评四钻酒店标准间/大床  4晚连住
                <w:br/>
                （参考酒店：佳龙阳光、圣京酒店、山水S、城市有爱、秋果大观园等同级别酒店。）
                <w:br/>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2025-04-29T15:37:15+08:00</dcterms:created>
  <dcterms:modified xsi:type="dcterms:W3CDTF">2025-04-29T15:37:15+08:00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