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无锡恩施双动5日游君临天下行程单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SXM-HUB1716800247By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从火车站坐动车前往恩施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屏山风景区-宣恩仙山贡水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鹤峰县【屏山风景区】（车程约3小时，游玩时间约2-3小时）（车程约2.5小时，游玩约40分钟）《仙山贡水地、浪漫宣恩城》夜晚的小城灯火璀璨，清风拂面，走文澜桥（风雨廊桥）、观墨达楼、赏音乐喷泉，灯光玫瑰，让这座深刻土司文化的小城熠熠生辉，在绚烂霓虹中体验别样的小城土家风情，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恩施/宣恩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梭布垭-恩施大峡谷地缝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梭布垭】AAAA级风景区（车程约2.5小时），梭布垭风景区位于恩施市太阳河乡境内，总面积21平方公里，是省级重点旅游景点。后乘车前往【云龙河地缝】全长约20公里,平均深度为100米,地缝上窄下宽呈“八”字状。上宽平均约为16.8米,下宽平均约30米。地缝入口最宽达100余米。湍急的云龙河穿缝而过。地缝两岸绝壁陡峭，相互对峙，雄险无比；瀑布众多，飞溅而下，蔚为壮观；缝底内险滩众多，巨石林立，深潭密布，奇石怪石随处可见。后返回恩施入住酒店
                <w:br/>
                备注：必消景交：梭布垭景交30/人，大峡谷缆车30/人，景交20/人 ；自愿自理：地缝小蛮腰电梯30/人，梭布垭山海径60/人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大峡谷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恩施大峡谷七星寨-女儿城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早餐后乘车前往大峡谷游【七星寨景区】（游览时间约4小时），被称为世界上最美丽的大峡谷之一， 峡谷中的百里绝壁、千丈瀑布、傲啸独峰、原始森林、远古村寨等景点美不胜收。后乘车赴中国最大的土家族文化地标【土家女儿城】（距离恩施市区车程约15分钟，游玩约40分钟） “世间男子不二心，天下女儿第一城”。土家女儿城，让恩施感受时尚潮流，让世界体验土家风情，行程结束后返回酒店休息。
                <w:br/>
                温馨提示：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。
                <w:br/>
                自愿自理：大峡谷七星寨上行缆车105 /人，大峡谷下行电梯30元/人；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坐动车前往恩施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门票：恩施大峡谷地缝、七星寨、宣恩仙山贡水、梭布垭、屏山大峡谷、女儿城首道大门票
                <w:br/>
                2、住宿：标准间住宿4晚。 
                <w:br/>
                3、用车：1+1高端豪华旅游用车。接送站为普通用车，无导游接站。
                <w:br/>
                4、用餐：全程6正，4早（全程升级三个特色餐）若人数不足10人, 菜的数量将相对应减少、如不用餐餐费不退。（早餐为酒店房费包含，不占床不含早餐，自愿放弃不吃，费用不退）
                <w:br/>
                5、导游：地中文讲解服务（持国导证或恩施讲解员证或志愿者证），在不减少景区且征得客人同意的前提下，导游、司机可能会根据天气、交通等情况，对您的行程进行适当调整（如调整景点游览顺序等）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必须自理：恩施大峡谷景交+地面缆车 +屏山大峡谷船票+梭布垭景交）130/人
                <w:br/>
                自愿自理：大峡谷下山扶手电梯30/人，地缝电梯30/人，大峡谷上行索道105；梭布垭山海径60/人，屏山悬浮照30/人起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临时取消会有损失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2025-07-16T22:17:33+08:00</dcterms:created>
  <dcterms:modified xsi:type="dcterms:W3CDTF">2025-07-16T22:17:33+08:00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