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【品悦龙脊】桂林龙脊梯田·世外桃源·遇龙河漂·银子岩·三星船·象鼻山双飞五日游象流行程单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GX1711785611ZJ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w:br/>
                接送站服务：
                <w:br/>
                ☆ 行程结束后，如果客人回程航班较晚，可以自由活动，送站员将规定的时间进机场，不准迟到，否则自行打车进机场。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2025-09-22T04:39:33+08:00</dcterms:created>
  <dcterms:modified xsi:type="dcterms:W3CDTF">2025-09-22T04:39:33+08:00</dcterms:modified>
</cp:coreProperties>
</file>

<file path=docProps/custom.xml><?xml version="1.0" encoding="utf-8"?>
<Properties xmlns="http://schemas.openxmlformats.org/officeDocument/2006/custom-properties" xmlns:vt="http://schemas.openxmlformats.org/officeDocument/2006/docPropsVTypes"/>
</file>