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长江三峡涉外五星级游轮+重庆+绝美恩施6日游行程单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宜昌市-恩施市-重庆市-重庆长江三峡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畅游长江游船豪华盛宴，同时品享当地特色美味； 登巍巍坝顶、观世纪水利工程、纵览三峡大坝全景； 游长江三峡，赏山水画廊，圆中国人自豪梦。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快乐出发！开启三峡之旅！　观世界工程-三峡大坝
                <w:br/>
              </w:t>
            </w:r>
          </w:p>
          <w:p>
            <w:pPr>
              <w:pStyle w:val="indent"/>
            </w:pPr>
            <w:r>
              <w:rPr>
                <w:rFonts w:ascii="微软雅黑" w:hAnsi="微软雅黑" w:eastAsia="微软雅黑" w:cs="微软雅黑"/>
                <w:color w:val="000000"/>
                <w:sz w:val="20"/>
                <w:szCs w:val="20"/>
              </w:rPr>
              <w:t xml:space="preserve">
                客人自行前往火车站，乘动车赴【宜昌】，抵达后工作人员接团， 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太平溪港登船办理入住手续；20:30-21:00举行游轮旅程说明会；21:00游轮幸福起航，三峡美景如竹扇般徐徐展开。开启长江三峡快乐之旅！
                <w:br/>
                交通：动车，空调旅游大巴
                <w:br/>
                景点：三峡大坝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06:30-07:00早咖啡 精美茶点；07:00-08:00享用丰富的中西自助早餐；游轮驶入绮丽幽深的巫峡 , 俊秀峡谷奇峰突兀，层峦叠嶂，云腾雾绕，江流曲折，百转千回，船行其间，宛若穿行奇丽画廊，充满诗情画意。游轮上仰望“世间最多情的石头”【神女峰】突兀于青峰云霞之中的巨石，宛若一个亭亭玉立、美丽动人的少女。每当云烟缭绕峰顶，人形石柱好似披上薄纱，更显脉脉含情，妩媚动人。08:00-11:00游轮停靠巫山神女溪港，游轮上自由活动或自费增游“美女溪”【神女溪】风景区（国家AAAA级景区，290元/人）换乘乌篷船畅游青山碧水之间，船行景换，多处呈现“山重水复疑无路，柳暗花明又一村”之态，素有“万峰磅礴一江通，锁钥荆襄气势雄”之称,被誉为“中华奇观天下绝景”。12:00-13:00游轮享用丰富的中西自助午餐13:00-13:30游轮驶入雄壮的【瞿塘峡】长约8公里的峡谷两岸如削，岩壁高耸，大江在悬崖绝壁中汹涌奔流，享有"若言风景异，三峡此为魁" 的美誉。游轮上观赏10元人民币背面风景图【夔门】两山对峙天开一线，峡张一门断崖壁立，高数百丈宽不及百米形同门户，素有“险莫若剑阁，雄莫若夔门”之誉。13:30-15:00游轮影院时光-观看《长江三峡记录片》。15:00-18:00游轮停靠“中华诗城”奉节港，游轮上自由活动或自费增游【白帝城】风景区（国家AAAAA级景区，290元/人）乘车抵达以"朝辞白帝彩云间，千里江陵一日还"而闻名于世的白帝城，观赏刘备托孤堂、东西碑林、武侯祠等三国遗迹及古巴人悬棺陈列室，感知这座诗情与战火交融的历史古城。是长江三峡上最重要的历史景观，现为国家重点文物保护单位。18:00-19:00游轮享用丰富的中西自助晚餐。20:00-21:00【情醉三峡联谊舞会】记录和收藏美好的欢乐旅程时光。
                <w:br/>
                交通：游船
                <w:br/>
                景点：【长江三峡】【神女峰】【神女溪】【白帝城】
                <w:br/>
                自费项：【神女溪】290元/人、【白帝城】290元/人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长江三峡、重庆
                <w:br/>
              </w:t>
            </w:r>
          </w:p>
          <w:p>
            <w:pPr>
              <w:pStyle w:val="indent"/>
            </w:pPr>
            <w:r>
              <w:rPr>
                <w:rFonts w:ascii="微软雅黑" w:hAnsi="微软雅黑" w:eastAsia="微软雅黑" w:cs="微软雅黑"/>
                <w:color w:val="000000"/>
                <w:sz w:val="20"/>
                <w:szCs w:val="20"/>
              </w:rPr>
              <w:t xml:space="preserve">
                06:00-06:30早咖啡 精美茶点；06:30-07:30享用丰富的中西自助早餐；07:30-12:00游轮抵达重庆万州港。车赴有着 “鬼国京都”之称的“中国神曲之乡”【丰都鬼城】风景区（国家AAAA级景区）鬼城内有哼哈祠、天子殿、奈何桥、黄泉路、望乡台、药王殿等多座表现“阴曹地府”的建筑，故当地流传有“鬼城走一走，活过109”的说法。15:00-18:00乘车前往重庆市区【解放碑】打卡，感受重庆的时尚与热情，体验网红重庆的独特魅力！“重庆的山，重庆的水，都不如重庆的夜景美”，4D魔幻之都重庆因其独有的地形特点及建筑风格，加上两江交汇的地理位置优势，打造出了时尚幻彩、五彩斑斓的重庆夜景，到重庆就要体验重庆的夜生活，重庆的夜景，重庆的火锅......导游推荐重庆夜游自费118元/人（南滨路重庆最美夜景，含车费、行程外导游服务费）自费自愿选择，导游不强迫消费，不参加则导游安排提前回酒店休息。
                <w:br/>
                交通：游船、空调旅游大巴
                <w:br/>
                景点：【丰都鬼城】【重庆解放碑】
                <w:br/>
                自费项：重庆夜游118元/人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08:30-10:30乘车前往【渝都印象超市】选购重庆本地特色产品，超市面积2万多平米，上下四层，采用超市模式，展厅主要以重庆特色硒产品及富硒农副产品为主，加上武陵山区特色朱砂等商品，火锅底料、麻花......让游客一站式体验重庆的特色商品。（此购物店为土特产展示推广销售为主，不做为购物店，不强制消费，产品质量及售后都有保障）；10:30-15:30观空中列车穿楼而过成为蜚声中外的网红车站【李子坝轻轨】穿楼游古色古香的传统街区，曾经“白日里千人拱手，入夜后万盏明灯”的巴渝古镇国家4A级景区【磁器口】感受红色景区【白公馆】参观魔幻都市赏巴渝传统建筑特色的吊脚楼风貌为主体，沿江而建的网红打卡地国家4A级景区【洪崖洞】后送重庆北站，乘动车赴恩施，恩施工作人员在火车站接团，送酒店入住，后自由活动。客人可自行前往游览恩施民俗古镇——【土家女儿城】，它以土家民族文化为核心，民俗文化为主线，着力构建的土家民族文化新地标，也是外地游客了解恩施民族文化、体验土家民俗风情的窗口，也将永久落户土家女儿城！晚上大约在20:00可以观看大型民俗歌舞表演 深入体验土家摆手舞。
                <w:br/>
                交通：空调旅游大巴，动车
                <w:br/>
                景点：【李子坝轻轨穿楼】【磁器口】【白公馆】【洪崖洞】【土家女儿城】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恩施商务快捷酒店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恩施大峡谷一日游
                <w:br/>
              </w:t>
            </w:r>
          </w:p>
          <w:p>
            <w:pPr>
              <w:pStyle w:val="indent"/>
            </w:pPr>
            <w:r>
              <w:rPr>
                <w:rFonts w:ascii="微软雅黑" w:hAnsi="微软雅黑" w:eastAsia="微软雅黑" w:cs="微软雅黑"/>
                <w:color w:val="000000"/>
                <w:sz w:val="20"/>
                <w:szCs w:val="20"/>
              </w:rPr>
              <w:t xml:space="preserve">
                早06:00-07：00（具体时间以导游通知为准）到市内酒店接客人，后前往可与美国科罗拉多大峡谷媲美的“绝世奇观”--【恩施大峡谷】（车程约2小时），游览【云龙河地缝】景区，欣赏地缝中的悬崖绝壁，河流急湍、悬瀑飞溅。主要有：云龙河地缝、云龙河绝壁、云龙河悬瀑及跌水和风雨桥。”“构成了集水蚀峡谷、溶岩洞穴、绝壁峰丛、天坑地缝、瀑布跌水为一体的水文地质大观，下午游览【七星寨】景区（游览时间约3.5小时），欣赏峡谷中的百里绝壁、千丈瀑布、傲啸独峰、原始森林、远古村寨等景观，沿途有龙门石林、一线天、绝壁长廊、一炷香、天路等景点。后返回市区入住酒店。
                <w:br/>
                交通：空调旅游大巴
                <w:br/>
                景点：【恩施大峡谷】【云龙河地缝】【七星寨】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恩施商务快捷酒店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结束旅程，返回温暖的家！
                <w:br/>
              </w:t>
            </w:r>
          </w:p>
          <w:p>
            <w:pPr>
              <w:pStyle w:val="indent"/>
            </w:pPr>
            <w:r>
              <w:rPr>
                <w:rFonts w:ascii="微软雅黑" w:hAnsi="微软雅黑" w:eastAsia="微软雅黑" w:cs="微软雅黑"/>
                <w:color w:val="000000"/>
                <w:sz w:val="20"/>
                <w:szCs w:val="20"/>
              </w:rPr>
              <w:t xml:space="preserve">
                早餐后，根据火车时间，专车酒店接客人送至恩施火车站，乘动车返程。结束愉快的行程！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全程三段火车(往返为动车二等座)
                <w:br/>
                2、游船	皇家三国/皇家盛世　五星游轮  
                <w:br/>
                3、住宿	游船为双人标准间、重庆和恩施为商务快捷酒店
                <w:br/>
                4、餐食	5早3正，其余用餐自理。（其中游船2早2自助餐, 陆地3早1正餐)
                <w:br/>
                5、用车	当地空调巴士、景区环保车（保证1人1座）
                <w:br/>
                6、导服	当地接送站服务、游船优秀导游讲解服务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行程中标明的自愿自费增游特色景点以及个人消费；　
                <w:br/>
                2、	丰都鬼城景区上下往返索道35元/人必须消费现付导游；　
                <w:br/>
                3、	自理项目（自愿消费）：恩施大峡谷索道105/人，恩施大峡谷手扶电梯30/人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重庆夜景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1、因行程中住宿和门票都是实名制，请各位游客在旅游途中带好有效身份证（小孩户口页） 原件。
                <w:br/>
                2、没有年龄限制，不加收老年附加费用。
                <w:br/>
                3、行程中所列时间仅做参考，具体时间以导游/船上广播为准。
                <w:br/>
                4、行程中已赠送上岸参观景点均为长江三峡中最为著名的代表景区，已按团队优惠政策集团采购，如果游客自行放弃游览，游轮公司将不负责退还门票及更换景点。
                <w:br/>
                5、如遇航道管制要求船方视情况有权将神女溪景区更改为小三峡景区。
                <w:br/>
                6、因地震、滑坡、禁航、恶劣天气（浓雾、暴雨、狂风等）、政府禁令、交通拥堵或管制等不可抗力而引发的应由游客承担或分摊的新增费用。
                <w:br/>
                7、1.2米以下为儿童，儿童价格不占床位，火车价半票，其它同成人。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2025-08-04T06:48:11+08:00</dcterms:created>
  <dcterms:modified xsi:type="dcterms:W3CDTF">2025-08-04T06:48:11+08:00</dcterms:modified>
</cp:coreProperties>
</file>

<file path=docProps/custom.xml><?xml version="1.0" encoding="utf-8"?>
<Properties xmlns="http://schemas.openxmlformats.org/officeDocument/2006/custom-properties" xmlns:vt="http://schemas.openxmlformats.org/officeDocument/2006/docPropsVTypes"/>
</file>